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A9" w:rsidRDefault="00996500" w:rsidP="00742BA9">
      <w:pPr>
        <w:jc w:val="center"/>
        <w:rPr>
          <w:rFonts w:ascii="Gill Sans MT" w:hAnsi="Gill Sans MT"/>
          <w:b/>
          <w:bCs/>
        </w:rPr>
      </w:pPr>
      <w:bookmarkStart w:id="0" w:name="_GoBack"/>
      <w:bookmarkEnd w:id="0"/>
      <w:r>
        <w:rPr>
          <w:noProof/>
          <w:lang w:eastAsia="en-GB"/>
        </w:rPr>
        <w:drawing>
          <wp:inline distT="0" distB="0" distL="0" distR="0" wp14:anchorId="45DA1FE8" wp14:editId="5C06F161">
            <wp:extent cx="923925" cy="1130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S_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555" cy="1137874"/>
                    </a:xfrm>
                    <a:prstGeom prst="rect">
                      <a:avLst/>
                    </a:prstGeom>
                  </pic:spPr>
                </pic:pic>
              </a:graphicData>
            </a:graphic>
          </wp:inline>
        </w:drawing>
      </w:r>
    </w:p>
    <w:p w:rsidR="00475F27" w:rsidRPr="00ED37FC" w:rsidRDefault="00ED37FC" w:rsidP="00742BA9">
      <w:pPr>
        <w:jc w:val="center"/>
        <w:rPr>
          <w:rFonts w:ascii="Gill Sans MT" w:hAnsi="Gill Sans MT"/>
          <w:b/>
          <w:bCs/>
        </w:rPr>
      </w:pPr>
      <w:r w:rsidRPr="00ED37FC">
        <w:rPr>
          <w:rFonts w:ascii="Gill Sans MT" w:hAnsi="Gill Sans MT"/>
          <w:b/>
          <w:bCs/>
        </w:rPr>
        <w:t>Subject Leadership Policy 2017</w:t>
      </w:r>
    </w:p>
    <w:p w:rsidR="00475F27" w:rsidRPr="00ED37FC" w:rsidRDefault="003C745B">
      <w:pPr>
        <w:jc w:val="both"/>
        <w:rPr>
          <w:rFonts w:ascii="Gill Sans MT" w:hAnsi="Gill Sans MT"/>
        </w:rPr>
      </w:pPr>
      <w:r w:rsidRPr="00ED37FC">
        <w:rPr>
          <w:rFonts w:ascii="Gill Sans MT" w:hAnsi="Gill Sans MT"/>
        </w:rPr>
        <w:t xml:space="preserve">At </w:t>
      </w:r>
      <w:r w:rsidR="00996500">
        <w:rPr>
          <w:rFonts w:ascii="Gill Sans MT" w:hAnsi="Gill Sans MT"/>
        </w:rPr>
        <w:t xml:space="preserve">Laughton Community </w:t>
      </w:r>
      <w:r w:rsidRPr="00ED37FC">
        <w:rPr>
          <w:rFonts w:ascii="Gill Sans MT" w:hAnsi="Gill Sans MT"/>
        </w:rPr>
        <w:t>Primary School, it is the role of the subject leader to implement the vision and values of the school through their subject area.</w:t>
      </w:r>
    </w:p>
    <w:p w:rsidR="00475F27" w:rsidRPr="00ED37FC" w:rsidRDefault="003C745B">
      <w:pPr>
        <w:jc w:val="both"/>
        <w:rPr>
          <w:rFonts w:ascii="Gill Sans MT" w:hAnsi="Gill Sans MT"/>
          <w:b/>
          <w:bCs/>
        </w:rPr>
      </w:pPr>
      <w:r w:rsidRPr="00ED37FC">
        <w:rPr>
          <w:rFonts w:ascii="Gill Sans MT" w:hAnsi="Gill Sans MT"/>
          <w:b/>
          <w:bCs/>
        </w:rPr>
        <w:t>Core purpose of the subject leader</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To provide professional leadership and management for a subject/ subjects to secure a high standard of teaching, effective use of resources and improved standards of learning and achievement for all pupils.</w:t>
      </w:r>
    </w:p>
    <w:p w:rsidR="00475F27" w:rsidRPr="00ED37FC" w:rsidRDefault="003C745B">
      <w:pPr>
        <w:jc w:val="both"/>
        <w:rPr>
          <w:rFonts w:ascii="Gill Sans MT" w:hAnsi="Gill Sans MT"/>
        </w:rPr>
      </w:pPr>
      <w:r w:rsidRPr="00ED37FC">
        <w:rPr>
          <w:rFonts w:ascii="Gill Sans MT" w:hAnsi="Gill Sans MT"/>
        </w:rPr>
        <w:t>A subject leader provides leadership and direction for the subject and ensures that it is managed and organised to meet the aims and objectives of the school and the subject. While the head teacher and governors carry overall responsibility for school improvement, a subject leader has responsibility for securing high standards of teaching and learning in their subject/s as well as playing a major role in the development of school policy and practice. Throughout their work, a subject leader ensures that practices improve the quality of education provided, meet the needs and aspirations of all pupils, and raise standards of achievement in the school.</w:t>
      </w:r>
    </w:p>
    <w:p w:rsidR="00475F27" w:rsidRPr="00ED37FC" w:rsidRDefault="003C745B">
      <w:pPr>
        <w:jc w:val="both"/>
        <w:rPr>
          <w:rFonts w:ascii="Gill Sans MT" w:hAnsi="Gill Sans MT"/>
        </w:rPr>
      </w:pPr>
      <w:r w:rsidRPr="00ED37FC">
        <w:rPr>
          <w:rFonts w:ascii="Gill Sans MT" w:hAnsi="Gill Sans MT"/>
        </w:rPr>
        <w:t>A subject leader plays a key role in supporting, guiding and motivating teachers in their subject. Subject leaders evaluate the effectiveness of learning, the subject curriculum and progress towards targets for pupils and staff, to inform future priorities and targets for the subject. Subject leaders identify needs in their own subject and recognise that these must be considered in relation to the overall needs of the school. It is important that a subject leader has an understanding of how their subject contributes to school priorities (school development plan) and to the overall education and achievement of all pupils.</w:t>
      </w:r>
    </w:p>
    <w:p w:rsidR="00475F27" w:rsidRPr="00ED37FC" w:rsidRDefault="003C745B">
      <w:pPr>
        <w:jc w:val="both"/>
        <w:rPr>
          <w:rFonts w:ascii="Gill Sans MT" w:hAnsi="Gill Sans MT"/>
        </w:rPr>
      </w:pPr>
      <w:r w:rsidRPr="00ED37FC">
        <w:rPr>
          <w:rFonts w:ascii="Gill Sans MT" w:hAnsi="Gill Sans MT"/>
        </w:rPr>
        <w:t>Every subject leader has access to a copy of the School Development Plan and should maintain a subject Leader File (see Appendix A for a contents list).</w:t>
      </w:r>
    </w:p>
    <w:p w:rsidR="00475F27" w:rsidRPr="00ED37FC" w:rsidRDefault="003C745B">
      <w:pPr>
        <w:jc w:val="both"/>
        <w:rPr>
          <w:rFonts w:ascii="Gill Sans MT" w:hAnsi="Gill Sans MT"/>
          <w:b/>
          <w:bCs/>
        </w:rPr>
      </w:pPr>
      <w:r w:rsidRPr="00ED37FC">
        <w:rPr>
          <w:rFonts w:ascii="Gill Sans MT" w:hAnsi="Gill Sans MT"/>
          <w:b/>
          <w:bCs/>
        </w:rPr>
        <w:t>Guidelines for Implementation (What Subject Leaders Do)</w:t>
      </w:r>
    </w:p>
    <w:p w:rsidR="00475F27" w:rsidRPr="00ED37FC" w:rsidRDefault="003C745B">
      <w:pPr>
        <w:jc w:val="both"/>
        <w:rPr>
          <w:rFonts w:ascii="Gill Sans MT" w:hAnsi="Gill Sans MT"/>
          <w:b/>
          <w:bCs/>
        </w:rPr>
      </w:pPr>
      <w:r w:rsidRPr="00ED37FC">
        <w:rPr>
          <w:rFonts w:ascii="Gill Sans MT" w:hAnsi="Gill Sans MT"/>
          <w:b/>
          <w:bCs/>
        </w:rPr>
        <w:t>Strategic direction and development of the subject - Policy</w:t>
      </w:r>
    </w:p>
    <w:p w:rsidR="00ED37FC" w:rsidRPr="00724C49" w:rsidRDefault="003C745B">
      <w:pPr>
        <w:jc w:val="both"/>
        <w:rPr>
          <w:rFonts w:ascii="Gill Sans MT" w:hAnsi="Gill Sans MT"/>
        </w:rPr>
      </w:pPr>
      <w:r w:rsidRPr="00ED37FC">
        <w:rPr>
          <w:rFonts w:ascii="Gill Sans MT" w:hAnsi="Gill Sans MT"/>
        </w:rPr>
        <w:t xml:space="preserve">Within the context of the school’s aims and policies, subject leaders develop and implement subject policies, </w:t>
      </w:r>
      <w:r w:rsidR="00724C49">
        <w:rPr>
          <w:rFonts w:ascii="Gill Sans MT" w:hAnsi="Gill Sans MT"/>
        </w:rPr>
        <w:t xml:space="preserve">non-negotiables, </w:t>
      </w:r>
      <w:r w:rsidRPr="00ED37FC">
        <w:rPr>
          <w:rFonts w:ascii="Gill Sans MT" w:hAnsi="Gill Sans MT"/>
        </w:rPr>
        <w:t xml:space="preserve">plans, targets and practices, which reflect the school’s commitment to high achievement, effective teaching and learning. This </w:t>
      </w:r>
      <w:r w:rsidR="00ED37FC">
        <w:rPr>
          <w:rFonts w:ascii="Gill Sans MT" w:hAnsi="Gill Sans MT"/>
        </w:rPr>
        <w:t xml:space="preserve">can be written as a </w:t>
      </w:r>
      <w:r w:rsidRPr="00ED37FC">
        <w:rPr>
          <w:rFonts w:ascii="Gill Sans MT" w:hAnsi="Gill Sans MT"/>
        </w:rPr>
        <w:t>policy</w:t>
      </w:r>
      <w:r w:rsidR="00724C49">
        <w:rPr>
          <w:rFonts w:ascii="Gill Sans MT" w:hAnsi="Gill Sans MT"/>
        </w:rPr>
        <w:t>/ vision</w:t>
      </w:r>
      <w:r w:rsidRPr="00ED37FC">
        <w:rPr>
          <w:rFonts w:ascii="Gill Sans MT" w:hAnsi="Gill Sans MT"/>
        </w:rPr>
        <w:t xml:space="preserve"> </w:t>
      </w:r>
      <w:r w:rsidR="00ED37FC">
        <w:rPr>
          <w:rFonts w:ascii="Gill Sans MT" w:hAnsi="Gill Sans MT"/>
        </w:rPr>
        <w:t xml:space="preserve">statement and </w:t>
      </w:r>
      <w:r w:rsidRPr="00ED37FC">
        <w:rPr>
          <w:rFonts w:ascii="Gill Sans MT" w:hAnsi="Gill Sans MT"/>
        </w:rPr>
        <w:t>needs to be updated if there is a development or change in the subject. The policy</w:t>
      </w:r>
      <w:r w:rsidR="00ED37FC">
        <w:rPr>
          <w:rFonts w:ascii="Gill Sans MT" w:hAnsi="Gill Sans MT"/>
        </w:rPr>
        <w:t xml:space="preserve">/ </w:t>
      </w:r>
      <w:r w:rsidR="00724C49">
        <w:rPr>
          <w:rFonts w:ascii="Gill Sans MT" w:hAnsi="Gill Sans MT"/>
        </w:rPr>
        <w:t xml:space="preserve">vision </w:t>
      </w:r>
      <w:r w:rsidR="00ED37FC">
        <w:rPr>
          <w:rFonts w:ascii="Gill Sans MT" w:hAnsi="Gill Sans MT"/>
        </w:rPr>
        <w:t>statement</w:t>
      </w:r>
      <w:r w:rsidRPr="00ED37FC">
        <w:rPr>
          <w:rFonts w:ascii="Gill Sans MT" w:hAnsi="Gill Sans MT"/>
        </w:rPr>
        <w:t xml:space="preserve"> should be </w:t>
      </w:r>
      <w:r w:rsidR="00ED37FC">
        <w:rPr>
          <w:rFonts w:ascii="Gill Sans MT" w:hAnsi="Gill Sans MT"/>
        </w:rPr>
        <w:t>reviewed on an annual basis during subject leadership time. It will then be agr</w:t>
      </w:r>
      <w:r w:rsidRPr="00ED37FC">
        <w:rPr>
          <w:rFonts w:ascii="Gill Sans MT" w:hAnsi="Gill Sans MT"/>
        </w:rPr>
        <w:t>e</w:t>
      </w:r>
      <w:r w:rsidR="00ED37FC">
        <w:rPr>
          <w:rFonts w:ascii="Gill Sans MT" w:hAnsi="Gill Sans MT"/>
        </w:rPr>
        <w:t>ed and</w:t>
      </w:r>
      <w:r w:rsidRPr="00ED37FC">
        <w:rPr>
          <w:rFonts w:ascii="Gill Sans MT" w:hAnsi="Gill Sans MT"/>
        </w:rPr>
        <w:t xml:space="preserve"> put on the school website.</w:t>
      </w:r>
    </w:p>
    <w:p w:rsidR="00475F27" w:rsidRPr="00ED37FC" w:rsidRDefault="003C745B">
      <w:pPr>
        <w:jc w:val="both"/>
        <w:rPr>
          <w:rFonts w:ascii="Gill Sans MT" w:hAnsi="Gill Sans MT"/>
          <w:b/>
          <w:bCs/>
        </w:rPr>
      </w:pPr>
      <w:r w:rsidRPr="00ED37FC">
        <w:rPr>
          <w:rFonts w:ascii="Gill Sans MT" w:hAnsi="Gill Sans MT"/>
          <w:b/>
          <w:bCs/>
        </w:rPr>
        <w:t>Standards and Progress</w:t>
      </w:r>
    </w:p>
    <w:p w:rsidR="00475F27" w:rsidRPr="00ED37FC" w:rsidRDefault="003C745B">
      <w:pPr>
        <w:jc w:val="both"/>
        <w:rPr>
          <w:rFonts w:ascii="Gill Sans MT" w:hAnsi="Gill Sans MT"/>
        </w:rPr>
      </w:pPr>
      <w:r w:rsidRPr="00ED37FC">
        <w:rPr>
          <w:rFonts w:ascii="Gill Sans MT" w:hAnsi="Gill Sans MT"/>
        </w:rPr>
        <w:t>Subject leaders evaluate practice and develop an acceptance of accountability. They monitor the progress made</w:t>
      </w:r>
      <w:r w:rsidR="00724C49">
        <w:rPr>
          <w:rFonts w:ascii="Gill Sans MT" w:hAnsi="Gill Sans MT"/>
        </w:rPr>
        <w:t xml:space="preserve"> in their subject, including adherence to the non-negotiables. T</w:t>
      </w:r>
      <w:r w:rsidRPr="00ED37FC">
        <w:rPr>
          <w:rFonts w:ascii="Gill Sans MT" w:hAnsi="Gill Sans MT"/>
        </w:rPr>
        <w:t xml:space="preserve">hey evaluate the effects </w:t>
      </w:r>
      <w:r w:rsidRPr="00ED37FC">
        <w:rPr>
          <w:rFonts w:ascii="Gill Sans MT" w:hAnsi="Gill Sans MT"/>
        </w:rPr>
        <w:lastRenderedPageBreak/>
        <w:t>on teaching and learning, and use this analysis to guide further improvement, using a variety of Subject Leader tools:</w:t>
      </w:r>
      <w:r w:rsidR="00742BA9">
        <w:rPr>
          <w:rFonts w:ascii="Gill Sans MT" w:hAnsi="Gill Sans MT"/>
        </w:rPr>
        <w:t xml:space="preserve"> </w:t>
      </w:r>
    </w:p>
    <w:p w:rsidR="00475F27" w:rsidRDefault="003C745B">
      <w:pPr>
        <w:spacing w:after="0"/>
        <w:jc w:val="both"/>
        <w:rPr>
          <w:rFonts w:ascii="Gill Sans MT" w:hAnsi="Gill Sans MT"/>
          <w:i/>
          <w:iCs/>
        </w:rPr>
      </w:pPr>
      <w:r w:rsidRPr="00ED37FC">
        <w:rPr>
          <w:rFonts w:ascii="Gill Sans MT" w:hAnsi="Gill Sans MT"/>
        </w:rPr>
        <w:t xml:space="preserve">- </w:t>
      </w:r>
      <w:r w:rsidR="00ED37FC">
        <w:rPr>
          <w:rFonts w:ascii="Gill Sans MT" w:hAnsi="Gill Sans MT"/>
          <w:i/>
          <w:iCs/>
        </w:rPr>
        <w:t>Book scrutiny</w:t>
      </w:r>
    </w:p>
    <w:p w:rsidR="00ED37FC" w:rsidRPr="00ED37FC" w:rsidRDefault="00ED37FC">
      <w:pPr>
        <w:spacing w:after="0"/>
        <w:jc w:val="both"/>
        <w:rPr>
          <w:rFonts w:ascii="Gill Sans MT" w:hAnsi="Gill Sans MT"/>
          <w:i/>
          <w:iCs/>
        </w:rPr>
      </w:pPr>
      <w:r>
        <w:rPr>
          <w:rFonts w:ascii="Gill Sans MT" w:hAnsi="Gill Sans MT"/>
          <w:i/>
          <w:iCs/>
        </w:rPr>
        <w:t>- Learning walks</w:t>
      </w:r>
    </w:p>
    <w:p w:rsidR="00475F27" w:rsidRPr="00ED37FC" w:rsidRDefault="003C745B">
      <w:pPr>
        <w:spacing w:after="0"/>
        <w:jc w:val="both"/>
        <w:rPr>
          <w:rFonts w:ascii="Gill Sans MT" w:hAnsi="Gill Sans MT"/>
          <w:i/>
          <w:iCs/>
        </w:rPr>
      </w:pPr>
      <w:r w:rsidRPr="00ED37FC">
        <w:rPr>
          <w:rFonts w:ascii="Gill Sans MT" w:hAnsi="Gill Sans MT"/>
          <w:i/>
          <w:iCs/>
        </w:rPr>
        <w:t>- Planning sampling</w:t>
      </w:r>
    </w:p>
    <w:p w:rsidR="00475F27" w:rsidRPr="00ED37FC" w:rsidRDefault="003C745B">
      <w:pPr>
        <w:spacing w:after="0"/>
        <w:jc w:val="both"/>
        <w:rPr>
          <w:rFonts w:ascii="Gill Sans MT" w:hAnsi="Gill Sans MT"/>
          <w:i/>
          <w:iCs/>
        </w:rPr>
      </w:pPr>
      <w:r w:rsidRPr="00ED37FC">
        <w:rPr>
          <w:rFonts w:ascii="Gill Sans MT" w:hAnsi="Gill Sans MT"/>
          <w:i/>
          <w:iCs/>
        </w:rPr>
        <w:t>- Teacher discussion</w:t>
      </w:r>
    </w:p>
    <w:p w:rsidR="00475F27" w:rsidRPr="00ED37FC" w:rsidRDefault="003C745B">
      <w:pPr>
        <w:spacing w:after="0"/>
        <w:jc w:val="both"/>
        <w:rPr>
          <w:rFonts w:ascii="Gill Sans MT" w:hAnsi="Gill Sans MT"/>
          <w:i/>
          <w:iCs/>
        </w:rPr>
      </w:pPr>
      <w:r w:rsidRPr="00ED37FC">
        <w:rPr>
          <w:rFonts w:ascii="Gill Sans MT" w:hAnsi="Gill Sans MT"/>
        </w:rPr>
        <w:t xml:space="preserve">- </w:t>
      </w:r>
      <w:r w:rsidRPr="00ED37FC">
        <w:rPr>
          <w:rFonts w:ascii="Gill Sans MT" w:hAnsi="Gill Sans MT"/>
          <w:i/>
          <w:iCs/>
        </w:rPr>
        <w:t>Pupil interviews</w:t>
      </w:r>
      <w:r w:rsidR="00724C49">
        <w:rPr>
          <w:rFonts w:ascii="Gill Sans MT" w:hAnsi="Gill Sans MT"/>
          <w:i/>
          <w:iCs/>
        </w:rPr>
        <w:t>/ Pupil voice</w:t>
      </w:r>
    </w:p>
    <w:p w:rsidR="00475F27" w:rsidRPr="00ED37FC" w:rsidRDefault="003C745B">
      <w:pPr>
        <w:spacing w:after="0"/>
        <w:jc w:val="both"/>
        <w:rPr>
          <w:rFonts w:ascii="Gill Sans MT" w:hAnsi="Gill Sans MT"/>
          <w:i/>
          <w:iCs/>
        </w:rPr>
      </w:pPr>
      <w:r w:rsidRPr="00ED37FC">
        <w:rPr>
          <w:rFonts w:ascii="Gill Sans MT" w:hAnsi="Gill Sans MT"/>
          <w:i/>
          <w:iCs/>
        </w:rPr>
        <w:t>- Blinks</w:t>
      </w:r>
      <w:r w:rsidR="00724C49">
        <w:rPr>
          <w:rFonts w:ascii="Gill Sans MT" w:hAnsi="Gill Sans MT"/>
          <w:i/>
          <w:iCs/>
        </w:rPr>
        <w:t>/ Drop ins</w:t>
      </w:r>
    </w:p>
    <w:p w:rsidR="00475F27" w:rsidRPr="00ED37FC" w:rsidRDefault="003C745B">
      <w:pPr>
        <w:jc w:val="both"/>
        <w:rPr>
          <w:rFonts w:ascii="Gill Sans MT" w:hAnsi="Gill Sans MT"/>
        </w:rPr>
      </w:pPr>
      <w:r w:rsidRPr="00ED37FC">
        <w:rPr>
          <w:rFonts w:ascii="Gill Sans MT" w:hAnsi="Gill Sans MT"/>
        </w:rPr>
        <w:t>Once the standards have been monitored, the findings are acted upon by the Subject Leader.</w:t>
      </w:r>
    </w:p>
    <w:p w:rsidR="00475F27" w:rsidRPr="00ED37FC" w:rsidRDefault="00724C49">
      <w:pPr>
        <w:spacing w:after="0"/>
        <w:jc w:val="both"/>
        <w:rPr>
          <w:rFonts w:ascii="Gill Sans MT" w:hAnsi="Gill Sans MT"/>
          <w:i/>
          <w:iCs/>
        </w:rPr>
      </w:pPr>
      <w:r>
        <w:rPr>
          <w:rFonts w:ascii="Gill Sans MT" w:hAnsi="Gill Sans MT"/>
          <w:i/>
          <w:iCs/>
        </w:rPr>
        <w:t>-A</w:t>
      </w:r>
      <w:r w:rsidR="003C745B" w:rsidRPr="00ED37FC">
        <w:rPr>
          <w:rFonts w:ascii="Gill Sans MT" w:hAnsi="Gill Sans MT"/>
          <w:i/>
          <w:iCs/>
        </w:rPr>
        <w:t xml:space="preserve"> report should be written for Governors</w:t>
      </w:r>
      <w:r>
        <w:rPr>
          <w:rFonts w:ascii="Gill Sans MT" w:hAnsi="Gill Sans MT"/>
          <w:i/>
          <w:iCs/>
        </w:rPr>
        <w:t xml:space="preserve"> for all subjects prioritised in the SDP</w:t>
      </w:r>
    </w:p>
    <w:p w:rsidR="00475F27" w:rsidRPr="00ED37FC" w:rsidRDefault="003C745B">
      <w:pPr>
        <w:spacing w:after="0"/>
        <w:jc w:val="both"/>
        <w:rPr>
          <w:rFonts w:ascii="Gill Sans MT" w:hAnsi="Gill Sans MT"/>
          <w:i/>
          <w:iCs/>
        </w:rPr>
      </w:pPr>
      <w:r w:rsidRPr="00ED37FC">
        <w:rPr>
          <w:rFonts w:ascii="Gill Sans MT" w:hAnsi="Gill Sans MT"/>
          <w:i/>
          <w:iCs/>
        </w:rPr>
        <w:t>-Feedback is given to head teacher and to colleagues</w:t>
      </w:r>
    </w:p>
    <w:p w:rsidR="00475F27" w:rsidRDefault="003C745B">
      <w:pPr>
        <w:spacing w:after="0"/>
        <w:jc w:val="both"/>
        <w:rPr>
          <w:rFonts w:ascii="Gill Sans MT" w:hAnsi="Gill Sans MT"/>
          <w:i/>
          <w:iCs/>
        </w:rPr>
      </w:pPr>
      <w:r w:rsidRPr="00ED37FC">
        <w:rPr>
          <w:rFonts w:ascii="Gill Sans MT" w:hAnsi="Gill Sans MT"/>
          <w:i/>
          <w:iCs/>
        </w:rPr>
        <w:t>-Any areas for development are fed into the Subject Action Plan and acted upon.</w:t>
      </w:r>
    </w:p>
    <w:p w:rsidR="00724C49" w:rsidRPr="00ED37FC" w:rsidRDefault="00724C49">
      <w:pPr>
        <w:spacing w:after="0"/>
        <w:jc w:val="both"/>
        <w:rPr>
          <w:rFonts w:ascii="Gill Sans MT" w:hAnsi="Gill Sans MT"/>
          <w:i/>
          <w:iCs/>
        </w:rPr>
      </w:pPr>
      <w:r>
        <w:rPr>
          <w:rFonts w:ascii="Gill Sans MT" w:hAnsi="Gill Sans MT"/>
          <w:i/>
          <w:iCs/>
        </w:rPr>
        <w:t>- A standards File for end of KS English and maths is kept in the staffroom</w:t>
      </w:r>
    </w:p>
    <w:p w:rsidR="00475F27" w:rsidRPr="00ED37FC" w:rsidRDefault="00475F27">
      <w:pPr>
        <w:spacing w:after="0"/>
        <w:jc w:val="both"/>
        <w:rPr>
          <w:rFonts w:ascii="Gill Sans MT" w:hAnsi="Gill Sans MT"/>
          <w:i/>
          <w:iCs/>
        </w:rPr>
      </w:pPr>
    </w:p>
    <w:p w:rsidR="00475F27" w:rsidRPr="00ED37FC" w:rsidRDefault="003C745B">
      <w:pPr>
        <w:spacing w:after="0"/>
        <w:jc w:val="both"/>
        <w:rPr>
          <w:rFonts w:ascii="Gill Sans MT" w:hAnsi="Gill Sans MT"/>
          <w:b/>
          <w:iCs/>
        </w:rPr>
      </w:pPr>
      <w:r w:rsidRPr="00ED37FC">
        <w:rPr>
          <w:rFonts w:ascii="Gill Sans MT" w:hAnsi="Gill Sans MT"/>
          <w:b/>
          <w:iCs/>
        </w:rPr>
        <w:t>Curriculum</w:t>
      </w:r>
    </w:p>
    <w:p w:rsidR="00475F27" w:rsidRPr="00ED37FC" w:rsidRDefault="003C745B">
      <w:pPr>
        <w:spacing w:after="0"/>
        <w:jc w:val="both"/>
        <w:rPr>
          <w:rFonts w:ascii="Gill Sans MT" w:hAnsi="Gill Sans MT"/>
        </w:rPr>
      </w:pPr>
      <w:r w:rsidRPr="00ED37FC">
        <w:rPr>
          <w:rFonts w:ascii="Gill Sans MT" w:hAnsi="Gill Sans MT"/>
        </w:rPr>
        <w:t>Subject Leaders</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Establish, with the involvement of relevant staff, short, medium and long term plans for the development of the subject. They ensure that plans and schemes of work are understood by all those involved in putting the plans into practice, including staff who are new to the school. Subject leaders check teacher’s plans to ensure that plans are in line with school procedures and that the plans meet the needs of the class, providing appropriate differentiation, levels of progress and challenge and are pitched to meet the needs of all the children.</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Ensure that teachers are clear about the teaching objectives in lessons, understand the sequence of teaching and learning in the subject, and communicate such information to pupils.</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 xml:space="preserve">Establish a clear, shared understanding of the importance and role of the subject in contributing to pupils’ spiritual, moral, social, cultural, mental and physical development, and in preparing pupils for the opportunities, responsibilities and experiences of adult life. </w:t>
      </w:r>
      <w:r w:rsidRPr="00ED37FC">
        <w:rPr>
          <w:rFonts w:ascii="Gill Sans MT" w:hAnsi="Gill Sans MT"/>
        </w:rPr>
        <w:t xml:space="preserve">- </w:t>
      </w:r>
      <w:r w:rsidRPr="00ED37FC">
        <w:rPr>
          <w:rFonts w:ascii="Gill Sans MT" w:hAnsi="Gill Sans MT"/>
          <w:i/>
          <w:iCs/>
        </w:rPr>
        <w:t xml:space="preserve">Ensure curriculum coverage, continuity and progression in their subject for all pupils, including those </w:t>
      </w:r>
      <w:r w:rsidR="00724C49">
        <w:rPr>
          <w:rFonts w:ascii="Gill Sans MT" w:hAnsi="Gill Sans MT"/>
          <w:i/>
          <w:iCs/>
        </w:rPr>
        <w:t xml:space="preserve">in receipt of PP </w:t>
      </w:r>
      <w:r w:rsidRPr="00ED37FC">
        <w:rPr>
          <w:rFonts w:ascii="Gill Sans MT" w:hAnsi="Gill Sans MT"/>
          <w:i/>
          <w:iCs/>
        </w:rPr>
        <w:t>and those with special educational or linguistic needs;</w:t>
      </w:r>
    </w:p>
    <w:p w:rsidR="00475F27" w:rsidRPr="00ED37FC" w:rsidRDefault="003C745B">
      <w:pPr>
        <w:jc w:val="both"/>
        <w:rPr>
          <w:rFonts w:ascii="Gill Sans MT" w:hAnsi="Gill Sans MT"/>
        </w:rPr>
      </w:pPr>
      <w:r w:rsidRPr="00ED37FC">
        <w:rPr>
          <w:rFonts w:ascii="Gill Sans MT" w:hAnsi="Gill Sans MT"/>
        </w:rPr>
        <w:t xml:space="preserve">- </w:t>
      </w:r>
      <w:r w:rsidRPr="00ED37FC">
        <w:rPr>
          <w:rFonts w:ascii="Gill Sans MT" w:hAnsi="Gill Sans MT"/>
          <w:i/>
          <w:iCs/>
        </w:rPr>
        <w:t>Use data effectively</w:t>
      </w:r>
      <w:r w:rsidR="00724C49">
        <w:rPr>
          <w:rFonts w:ascii="Gill Sans MT" w:hAnsi="Gill Sans MT"/>
          <w:i/>
          <w:iCs/>
        </w:rPr>
        <w:t>, where appropriate</w:t>
      </w:r>
      <w:r w:rsidRPr="00ED37FC">
        <w:rPr>
          <w:rFonts w:ascii="Gill Sans MT" w:hAnsi="Gill Sans MT"/>
          <w:i/>
          <w:iCs/>
        </w:rPr>
        <w:t xml:space="preserve"> to identify pupils who are underachieving in the subject and, where necessary, create and implement effective plans of action to support those pupils</w:t>
      </w:r>
      <w:r w:rsidRPr="00ED37FC">
        <w:rPr>
          <w:rFonts w:ascii="Gill Sans MT" w:hAnsi="Gill Sans MT"/>
        </w:rPr>
        <w:t>;</w:t>
      </w:r>
    </w:p>
    <w:p w:rsidR="00475F27" w:rsidRPr="00ED37FC" w:rsidRDefault="003C745B">
      <w:pPr>
        <w:jc w:val="both"/>
        <w:rPr>
          <w:rFonts w:ascii="Gill Sans MT" w:hAnsi="Gill Sans MT"/>
          <w:b/>
          <w:bCs/>
        </w:rPr>
      </w:pPr>
      <w:r w:rsidRPr="00ED37FC">
        <w:rPr>
          <w:rFonts w:ascii="Gill Sans MT" w:hAnsi="Gill Sans MT"/>
          <w:b/>
          <w:bCs/>
        </w:rPr>
        <w:t>In School Improvement Subject Leaders should:</w:t>
      </w:r>
    </w:p>
    <w:p w:rsidR="00475F27" w:rsidRPr="00ED37FC" w:rsidRDefault="003C745B">
      <w:pPr>
        <w:jc w:val="both"/>
        <w:rPr>
          <w:rFonts w:ascii="Gill Sans MT" w:hAnsi="Gill Sans MT"/>
        </w:rPr>
      </w:pPr>
      <w:r w:rsidRPr="00ED37FC">
        <w:rPr>
          <w:rFonts w:ascii="Gill Sans MT" w:hAnsi="Gill Sans MT"/>
        </w:rPr>
        <w:t>-Subject Leaders create a climate which enables other staff to develop and maintain positive attitudes towards the subject and confidence in teaching it.</w:t>
      </w:r>
    </w:p>
    <w:p w:rsidR="00475F27" w:rsidRPr="00ED37FC" w:rsidRDefault="003C745B">
      <w:pPr>
        <w:jc w:val="both"/>
        <w:rPr>
          <w:rFonts w:ascii="Gill Sans MT" w:hAnsi="Gill Sans MT"/>
        </w:rPr>
      </w:pPr>
      <w:r w:rsidRPr="00ED37FC">
        <w:rPr>
          <w:rFonts w:ascii="Gill Sans MT" w:hAnsi="Gill Sans MT"/>
        </w:rPr>
        <w:t xml:space="preserve">- They </w:t>
      </w:r>
      <w:r w:rsidR="00724C49">
        <w:rPr>
          <w:rFonts w:ascii="Gill Sans MT" w:hAnsi="Gill Sans MT"/>
        </w:rPr>
        <w:t xml:space="preserve">review the subject </w:t>
      </w:r>
      <w:r w:rsidRPr="00ED37FC">
        <w:rPr>
          <w:rFonts w:ascii="Gill Sans MT" w:hAnsi="Gill Sans MT"/>
        </w:rPr>
        <w:t>a</w:t>
      </w:r>
      <w:r w:rsidR="00724C49">
        <w:rPr>
          <w:rFonts w:ascii="Gill Sans MT" w:hAnsi="Gill Sans MT"/>
        </w:rPr>
        <w:t>ction plan annually</w:t>
      </w:r>
      <w:r w:rsidRPr="00ED37FC">
        <w:rPr>
          <w:rFonts w:ascii="Gill Sans MT" w:hAnsi="Gill Sans MT"/>
        </w:rPr>
        <w:t>. Subject leaders are clear about action to be taken, timescales and criteria for success</w:t>
      </w:r>
      <w:r w:rsidR="00724C49">
        <w:rPr>
          <w:rFonts w:ascii="Gill Sans MT" w:hAnsi="Gill Sans MT"/>
        </w:rPr>
        <w:t xml:space="preserve"> and how it relates to the SDP</w:t>
      </w:r>
      <w:r w:rsidRPr="00ED37FC">
        <w:rPr>
          <w:rFonts w:ascii="Gill Sans MT" w:hAnsi="Gill Sans MT"/>
        </w:rPr>
        <w:t>.</w:t>
      </w:r>
    </w:p>
    <w:p w:rsidR="00742BA9" w:rsidRPr="00996500" w:rsidRDefault="003C745B">
      <w:pPr>
        <w:jc w:val="both"/>
        <w:rPr>
          <w:rFonts w:ascii="Gill Sans MT" w:hAnsi="Gill Sans MT"/>
        </w:rPr>
      </w:pPr>
      <w:r w:rsidRPr="00ED37FC">
        <w:rPr>
          <w:rFonts w:ascii="Gill Sans MT" w:hAnsi="Gill Sans MT"/>
        </w:rPr>
        <w:t>Subject leaders develop a cycle of monitoring</w:t>
      </w:r>
      <w:r w:rsidR="00724C49">
        <w:rPr>
          <w:rFonts w:ascii="Gill Sans MT" w:hAnsi="Gill Sans MT"/>
        </w:rPr>
        <w:t>, relevant to the SDP</w:t>
      </w:r>
      <w:r w:rsidRPr="00ED37FC">
        <w:rPr>
          <w:rFonts w:ascii="Gill Sans MT" w:hAnsi="Gill Sans MT"/>
        </w:rPr>
        <w:t xml:space="preserve"> throughout the school for the academic year (Monitoring &amp; Evaluation Schedule), ensuring that they are able to make judgements about the standards within their subject, through using a variety of Subject Leader Tools – see Standards section.</w:t>
      </w:r>
      <w:r w:rsidR="00996500">
        <w:rPr>
          <w:rFonts w:ascii="Gill Sans MT" w:hAnsi="Gill Sans MT"/>
        </w:rPr>
        <w:t xml:space="preserve"> </w:t>
      </w:r>
      <w:r w:rsidRPr="00ED37FC">
        <w:rPr>
          <w:rFonts w:ascii="Gill Sans MT" w:hAnsi="Gill Sans MT"/>
        </w:rPr>
        <w:t>Evidence of the monitoring is kept and a summary completed. Any findings which cause concern are acted upon by subject leaders.</w:t>
      </w:r>
    </w:p>
    <w:p w:rsidR="00475F27" w:rsidRPr="00ED37FC" w:rsidRDefault="003C745B">
      <w:pPr>
        <w:jc w:val="both"/>
        <w:rPr>
          <w:rFonts w:ascii="Gill Sans MT" w:hAnsi="Gill Sans MT"/>
          <w:b/>
          <w:bCs/>
        </w:rPr>
      </w:pPr>
      <w:r w:rsidRPr="00ED37FC">
        <w:rPr>
          <w:rFonts w:ascii="Gill Sans MT" w:hAnsi="Gill Sans MT"/>
          <w:b/>
          <w:bCs/>
        </w:rPr>
        <w:lastRenderedPageBreak/>
        <w:t>Resources</w:t>
      </w:r>
    </w:p>
    <w:p w:rsidR="00475F27" w:rsidRPr="001A1A62" w:rsidRDefault="003C745B">
      <w:pPr>
        <w:jc w:val="both"/>
        <w:rPr>
          <w:rFonts w:ascii="Gill Sans MT" w:hAnsi="Gill Sans MT"/>
        </w:rPr>
      </w:pPr>
      <w:r w:rsidRPr="00ED37FC">
        <w:rPr>
          <w:rFonts w:ascii="Gill Sans MT" w:hAnsi="Gill Sans MT"/>
        </w:rPr>
        <w:t>Subject leaders ensure the effective and efficient management and organisation of learning resources, including information and communications technology to meet the objectives of the school and subject plans and to achieve value for money. Resources need to be stored appropriately and all staff need to have access to them. Resources are kept up-to-date and are relevant to the themes covered in the subject and to Creative Themes. Where new resources are needed, these need to be identified on an action plan and a request made, along with costings, to the head teacher, for consideration. Subject Leaders will make bids for resources annually (usually in February in time for the setting of the new budget).</w:t>
      </w:r>
    </w:p>
    <w:p w:rsidR="00475F27" w:rsidRPr="00ED37FC" w:rsidRDefault="003C745B">
      <w:pPr>
        <w:jc w:val="both"/>
        <w:rPr>
          <w:rFonts w:ascii="Gill Sans MT" w:hAnsi="Gill Sans MT"/>
          <w:b/>
          <w:bCs/>
        </w:rPr>
      </w:pPr>
      <w:r w:rsidRPr="00ED37FC">
        <w:rPr>
          <w:rFonts w:ascii="Gill Sans MT" w:hAnsi="Gill Sans MT"/>
          <w:b/>
          <w:bCs/>
        </w:rPr>
        <w:t>Staff CPD</w:t>
      </w:r>
    </w:p>
    <w:p w:rsidR="00475F27" w:rsidRPr="00ED37FC" w:rsidRDefault="003C745B">
      <w:pPr>
        <w:jc w:val="both"/>
        <w:rPr>
          <w:rFonts w:ascii="Gill Sans MT" w:hAnsi="Gill Sans MT"/>
        </w:rPr>
      </w:pPr>
      <w:r w:rsidRPr="00ED37FC">
        <w:rPr>
          <w:rFonts w:ascii="Gill Sans MT" w:hAnsi="Gill Sans MT"/>
        </w:rPr>
        <w:t>Subject Leaders:</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Audit training needs of staff regularly and lead professional development of staff through example and support, and co-ordinate the provision of high quality professional development by methods such as coaching, drawing on other sources of expertise as necessary.</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Provide guidance on the choice of appropriate teaching and learning methods to meet the needs of the subject and of different pupils.</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Provide the support, challenge, information and development necessary to sustain motivation and secure improvement in teaching.</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Establish clear expectations and constructive working relationships among staff through team working and mutual support.</w:t>
      </w:r>
    </w:p>
    <w:p w:rsidR="00475F27" w:rsidRPr="00ED37FC" w:rsidRDefault="003C745B">
      <w:pPr>
        <w:jc w:val="both"/>
        <w:rPr>
          <w:rFonts w:ascii="Gill Sans MT" w:hAnsi="Gill Sans MT"/>
          <w:i/>
          <w:iCs/>
        </w:rPr>
      </w:pPr>
      <w:r w:rsidRPr="00ED37FC">
        <w:rPr>
          <w:rFonts w:ascii="Gill Sans MT" w:hAnsi="Gill Sans MT"/>
        </w:rPr>
        <w:t xml:space="preserve">- </w:t>
      </w:r>
      <w:r w:rsidRPr="00ED37FC">
        <w:rPr>
          <w:rFonts w:ascii="Gill Sans MT" w:hAnsi="Gill Sans MT"/>
          <w:i/>
          <w:iCs/>
        </w:rPr>
        <w:t>Ensure that the head teacher, senior managers and governors are well informed about subject policies</w:t>
      </w:r>
      <w:r w:rsidR="00724C49">
        <w:rPr>
          <w:rFonts w:ascii="Gill Sans MT" w:hAnsi="Gill Sans MT"/>
          <w:i/>
          <w:iCs/>
        </w:rPr>
        <w:t>/ vision statements</w:t>
      </w:r>
      <w:r w:rsidRPr="00ED37FC">
        <w:rPr>
          <w:rFonts w:ascii="Gill Sans MT" w:hAnsi="Gill Sans MT"/>
          <w:i/>
          <w:iCs/>
        </w:rPr>
        <w:t>, plans and priorities, the success in meeting objectives and targets, and subject-related professional development plans through an annual report to the curriculum committee. An annual schedule for this is established (see Governor Planner).</w:t>
      </w:r>
    </w:p>
    <w:p w:rsidR="00475F27" w:rsidRPr="00ED37FC" w:rsidRDefault="003C745B">
      <w:pPr>
        <w:jc w:val="both"/>
        <w:rPr>
          <w:rFonts w:ascii="Gill Sans MT" w:hAnsi="Gill Sans MT"/>
        </w:rPr>
      </w:pPr>
      <w:r w:rsidRPr="00ED37FC">
        <w:rPr>
          <w:rFonts w:ascii="Gill Sans MT" w:hAnsi="Gill Sans MT"/>
        </w:rPr>
        <w:t>Requests for CPD opportunities that will incur a cost to the school are made to the Head teacher giving details of the training and how it will impact upon pupil’s learning.</w:t>
      </w:r>
    </w:p>
    <w:p w:rsidR="001A1A62" w:rsidRDefault="003C745B">
      <w:pPr>
        <w:jc w:val="both"/>
        <w:rPr>
          <w:rFonts w:ascii="Gill Sans MT" w:hAnsi="Gill Sans MT"/>
        </w:rPr>
      </w:pPr>
      <w:r w:rsidRPr="00ED37FC">
        <w:rPr>
          <w:rFonts w:ascii="Gill Sans MT" w:hAnsi="Gill Sans MT"/>
        </w:rPr>
        <w:t>A record of all CPD for staff should be kept in the Subject Leader file.</w:t>
      </w:r>
    </w:p>
    <w:p w:rsidR="00475F27" w:rsidRDefault="003C745B">
      <w:pPr>
        <w:jc w:val="both"/>
        <w:rPr>
          <w:rFonts w:ascii="Gill Sans MT" w:hAnsi="Gill Sans MT"/>
          <w:b/>
        </w:rPr>
      </w:pPr>
      <w:r w:rsidRPr="00724C49">
        <w:rPr>
          <w:rFonts w:ascii="Gill Sans MT" w:hAnsi="Gill Sans MT"/>
          <w:b/>
        </w:rPr>
        <w:t>Summary of action to be taken by Subject Leaders</w:t>
      </w:r>
    </w:p>
    <w:p w:rsidR="00724C49" w:rsidRPr="00724C49" w:rsidRDefault="00724C49">
      <w:pPr>
        <w:jc w:val="both"/>
        <w:rPr>
          <w:rFonts w:ascii="Gill Sans MT" w:hAnsi="Gill Sans MT"/>
          <w:b/>
        </w:rPr>
      </w:pPr>
      <w:r>
        <w:rPr>
          <w:rFonts w:ascii="Gill Sans MT" w:hAnsi="Gill Sans MT"/>
          <w:b/>
        </w:rPr>
        <w:t>See Appendix B</w:t>
      </w:r>
    </w:p>
    <w:p w:rsidR="00475F27" w:rsidRPr="00ED37FC" w:rsidRDefault="003C745B">
      <w:pPr>
        <w:jc w:val="both"/>
        <w:rPr>
          <w:rFonts w:ascii="Gill Sans MT" w:hAnsi="Gill Sans MT"/>
        </w:rPr>
      </w:pPr>
      <w:r w:rsidRPr="00ED37FC">
        <w:rPr>
          <w:rFonts w:ascii="Gill Sans MT" w:hAnsi="Gill Sans MT"/>
        </w:rPr>
        <w:t xml:space="preserve">All subject leaders are entitled to </w:t>
      </w:r>
      <w:r w:rsidRPr="00ED37FC">
        <w:rPr>
          <w:rFonts w:ascii="Gill Sans MT" w:hAnsi="Gill Sans MT"/>
          <w:b/>
          <w:bCs/>
        </w:rPr>
        <w:t xml:space="preserve">non-contact time </w:t>
      </w:r>
      <w:r w:rsidRPr="00ED37FC">
        <w:rPr>
          <w:rFonts w:ascii="Gill Sans MT" w:hAnsi="Gill Sans MT"/>
        </w:rPr>
        <w:t xml:space="preserve">for each subject throughout the school year for the purposes of monitoring. This </w:t>
      </w:r>
      <w:r w:rsidR="00AE202F">
        <w:rPr>
          <w:rFonts w:ascii="Gill Sans MT" w:hAnsi="Gill Sans MT"/>
        </w:rPr>
        <w:t>will be taken on a rota basis with priority given to maths and English. Wednesday afternoons are dedicated subject leader time with c</w:t>
      </w:r>
      <w:r w:rsidRPr="00ED37FC">
        <w:rPr>
          <w:rFonts w:ascii="Gill Sans MT" w:hAnsi="Gill Sans MT"/>
        </w:rPr>
        <w:t xml:space="preserve">over for this by </w:t>
      </w:r>
      <w:r w:rsidR="00AE202F">
        <w:rPr>
          <w:rFonts w:ascii="Gill Sans MT" w:hAnsi="Gill Sans MT"/>
        </w:rPr>
        <w:t>an HLTA and a TA. There may be additional subject leader time given and this will need to be agreed with the Headteacher with the purpose clearly stated.</w:t>
      </w:r>
    </w:p>
    <w:p w:rsidR="00475F27" w:rsidRPr="00ED37FC" w:rsidRDefault="003C745B">
      <w:pPr>
        <w:jc w:val="both"/>
        <w:rPr>
          <w:rFonts w:ascii="Gill Sans MT" w:hAnsi="Gill Sans MT"/>
        </w:rPr>
      </w:pPr>
      <w:r w:rsidRPr="00ED37FC">
        <w:rPr>
          <w:rFonts w:ascii="Gill Sans MT" w:hAnsi="Gill Sans MT"/>
        </w:rPr>
        <w:t>Subject leader files will be monitored by SLT</w:t>
      </w:r>
      <w:r w:rsidR="00AE202F">
        <w:rPr>
          <w:rFonts w:ascii="Gill Sans MT" w:hAnsi="Gill Sans MT"/>
        </w:rPr>
        <w:t xml:space="preserve"> </w:t>
      </w:r>
      <w:r w:rsidRPr="00ED37FC">
        <w:rPr>
          <w:rFonts w:ascii="Gill Sans MT" w:hAnsi="Gill Sans MT"/>
        </w:rPr>
        <w:t>3 times a year.</w:t>
      </w:r>
    </w:p>
    <w:p w:rsidR="00742BA9" w:rsidRDefault="003C745B">
      <w:pPr>
        <w:jc w:val="both"/>
        <w:rPr>
          <w:rFonts w:ascii="Gill Sans MT" w:hAnsi="Gill Sans MT"/>
          <w:b/>
          <w:bCs/>
        </w:rPr>
      </w:pPr>
      <w:r w:rsidRPr="00ED37FC">
        <w:rPr>
          <w:rFonts w:ascii="Gill Sans MT" w:hAnsi="Gill Sans MT"/>
          <w:b/>
          <w:bCs/>
        </w:rPr>
        <w:t xml:space="preserve">Policy written: </w:t>
      </w:r>
      <w:r w:rsidR="00AE202F">
        <w:rPr>
          <w:rFonts w:ascii="Gill Sans MT" w:hAnsi="Gill Sans MT"/>
          <w:b/>
          <w:bCs/>
        </w:rPr>
        <w:t>January 2017</w:t>
      </w:r>
      <w:r w:rsidR="00742BA9">
        <w:rPr>
          <w:rFonts w:ascii="Gill Sans MT" w:hAnsi="Gill Sans MT"/>
          <w:b/>
          <w:bCs/>
        </w:rPr>
        <w:tab/>
      </w:r>
      <w:r w:rsidR="00742BA9">
        <w:rPr>
          <w:rFonts w:ascii="Gill Sans MT" w:hAnsi="Gill Sans MT"/>
          <w:b/>
          <w:bCs/>
        </w:rPr>
        <w:tab/>
      </w:r>
      <w:r w:rsidR="00742BA9">
        <w:rPr>
          <w:rFonts w:ascii="Gill Sans MT" w:hAnsi="Gill Sans MT"/>
          <w:b/>
          <w:bCs/>
        </w:rPr>
        <w:tab/>
      </w:r>
      <w:r w:rsidR="00AE202F">
        <w:rPr>
          <w:rFonts w:ascii="Gill Sans MT" w:hAnsi="Gill Sans MT"/>
          <w:b/>
          <w:bCs/>
        </w:rPr>
        <w:t>Policy due to be reviewed: January 2018</w:t>
      </w:r>
    </w:p>
    <w:p w:rsidR="00475F27" w:rsidRPr="00742BA9" w:rsidRDefault="003C745B">
      <w:pPr>
        <w:jc w:val="both"/>
        <w:rPr>
          <w:rFonts w:ascii="Gill Sans MT" w:hAnsi="Gill Sans MT"/>
          <w:b/>
          <w:bCs/>
        </w:rPr>
      </w:pPr>
      <w:r w:rsidRPr="00742BA9">
        <w:rPr>
          <w:rFonts w:ascii="Gill Sans MT" w:hAnsi="Gill Sans MT"/>
          <w:b/>
          <w:bCs/>
          <w:i/>
        </w:rPr>
        <w:t>Appendix A: Subject Leader File Contents</w:t>
      </w:r>
    </w:p>
    <w:p w:rsidR="00475F27" w:rsidRPr="00742BA9" w:rsidRDefault="003C745B" w:rsidP="00724C49">
      <w:pPr>
        <w:autoSpaceDE w:val="0"/>
        <w:autoSpaceDN w:val="0"/>
        <w:adjustRightInd w:val="0"/>
        <w:spacing w:after="0" w:line="240" w:lineRule="auto"/>
        <w:rPr>
          <w:rFonts w:ascii="Gill Sans MT" w:hAnsi="Gill Sans MT" w:cs="Arial"/>
          <w:b/>
          <w:bCs/>
          <w:i/>
        </w:rPr>
      </w:pPr>
      <w:r w:rsidRPr="00742BA9">
        <w:rPr>
          <w:rFonts w:ascii="Gill Sans MT" w:hAnsi="Gill Sans MT" w:cs="Arial"/>
          <w:b/>
          <w:bCs/>
          <w:i/>
        </w:rPr>
        <w:t>Section 1 - Policy</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w:t>
      </w:r>
      <w:r w:rsidR="00742BA9" w:rsidRPr="00742BA9">
        <w:rPr>
          <w:rFonts w:ascii="Gill Sans MT" w:hAnsi="Gill Sans MT" w:cs="Arial"/>
          <w:i/>
          <w:iCs/>
        </w:rPr>
        <w:t>Subject specific p</w:t>
      </w:r>
      <w:r w:rsidRPr="00742BA9">
        <w:rPr>
          <w:rFonts w:ascii="Gill Sans MT" w:hAnsi="Gill Sans MT" w:cs="Arial"/>
          <w:i/>
          <w:iCs/>
        </w:rPr>
        <w:t>olicy</w:t>
      </w:r>
      <w:r w:rsidR="00742BA9" w:rsidRPr="00742BA9">
        <w:rPr>
          <w:rFonts w:ascii="Gill Sans MT" w:hAnsi="Gill Sans MT" w:cs="Arial"/>
          <w:i/>
          <w:iCs/>
        </w:rPr>
        <w:t>/ vision s</w:t>
      </w:r>
      <w:r w:rsidR="00AE202F" w:rsidRPr="00742BA9">
        <w:rPr>
          <w:rFonts w:ascii="Gill Sans MT" w:hAnsi="Gill Sans MT" w:cs="Arial"/>
          <w:i/>
          <w:iCs/>
        </w:rPr>
        <w:t>tatement</w:t>
      </w:r>
      <w:r w:rsidRPr="00742BA9">
        <w:rPr>
          <w:rFonts w:ascii="Gill Sans MT" w:hAnsi="Gill Sans MT" w:cs="Arial"/>
          <w:i/>
          <w:iCs/>
        </w:rPr>
        <w:t xml:space="preserve"> with the date of next review</w:t>
      </w:r>
    </w:p>
    <w:p w:rsidR="00AE202F" w:rsidRPr="00742BA9" w:rsidRDefault="00AE202F">
      <w:pPr>
        <w:autoSpaceDE w:val="0"/>
        <w:autoSpaceDN w:val="0"/>
        <w:adjustRightInd w:val="0"/>
        <w:spacing w:after="0" w:line="240" w:lineRule="auto"/>
        <w:rPr>
          <w:rFonts w:ascii="Gill Sans MT" w:hAnsi="Gill Sans MT" w:cs="Arial"/>
          <w:i/>
          <w:iCs/>
        </w:rPr>
      </w:pPr>
    </w:p>
    <w:p w:rsidR="00475F27" w:rsidRPr="00742BA9" w:rsidRDefault="003C745B">
      <w:pPr>
        <w:autoSpaceDE w:val="0"/>
        <w:autoSpaceDN w:val="0"/>
        <w:adjustRightInd w:val="0"/>
        <w:spacing w:after="0" w:line="240" w:lineRule="auto"/>
        <w:rPr>
          <w:rFonts w:ascii="Gill Sans MT" w:hAnsi="Gill Sans MT" w:cs="Arial"/>
          <w:b/>
          <w:bCs/>
          <w:i/>
        </w:rPr>
      </w:pPr>
      <w:r w:rsidRPr="00742BA9">
        <w:rPr>
          <w:rFonts w:ascii="Gill Sans MT" w:hAnsi="Gill Sans MT" w:cs="Arial"/>
          <w:b/>
          <w:bCs/>
          <w:i/>
        </w:rPr>
        <w:t>Section 2 - Standards and Progress</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rPr>
        <w:t>-</w:t>
      </w:r>
      <w:r w:rsidRPr="00742BA9">
        <w:rPr>
          <w:rFonts w:ascii="Gill Sans MT" w:hAnsi="Gill Sans MT" w:cs="Arial"/>
          <w:i/>
          <w:iCs/>
        </w:rPr>
        <w:t>Analysis of progress</w:t>
      </w:r>
    </w:p>
    <w:p w:rsidR="00475F27" w:rsidRPr="00742BA9" w:rsidRDefault="00742BA9">
      <w:pPr>
        <w:autoSpaceDE w:val="0"/>
        <w:autoSpaceDN w:val="0"/>
        <w:adjustRightInd w:val="0"/>
        <w:spacing w:after="0" w:line="240" w:lineRule="auto"/>
        <w:rPr>
          <w:rFonts w:ascii="Gill Sans MT" w:hAnsi="Gill Sans MT" w:cs="Arial"/>
          <w:i/>
          <w:iCs/>
        </w:rPr>
      </w:pPr>
      <w:r w:rsidRPr="00742BA9">
        <w:rPr>
          <w:rFonts w:ascii="Gill Sans MT" w:hAnsi="Gill Sans MT" w:cs="Arial"/>
          <w:i/>
          <w:iCs/>
        </w:rPr>
        <w:t>-Whole school t</w:t>
      </w:r>
      <w:r w:rsidR="003C745B" w:rsidRPr="00742BA9">
        <w:rPr>
          <w:rFonts w:ascii="Gill Sans MT" w:hAnsi="Gill Sans MT" w:cs="Arial"/>
          <w:i/>
          <w:iCs/>
        </w:rPr>
        <w:t>argets</w:t>
      </w:r>
      <w:r w:rsidRPr="00742BA9">
        <w:rPr>
          <w:rFonts w:ascii="Gill Sans MT" w:hAnsi="Gill Sans MT" w:cs="Arial"/>
          <w:i/>
          <w:iCs/>
        </w:rPr>
        <w:t>, where appropriate</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w:t>
      </w:r>
      <w:r w:rsidR="00742BA9" w:rsidRPr="00742BA9">
        <w:rPr>
          <w:rFonts w:ascii="Gill Sans MT" w:hAnsi="Gill Sans MT" w:cs="Arial"/>
          <w:i/>
          <w:iCs/>
        </w:rPr>
        <w:t>Non negotiables</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-Evidence of moderation</w:t>
      </w:r>
      <w:r w:rsidR="00742BA9" w:rsidRPr="00742BA9">
        <w:rPr>
          <w:rFonts w:ascii="Gill Sans MT" w:hAnsi="Gill Sans MT" w:cs="Arial"/>
          <w:i/>
          <w:iCs/>
        </w:rPr>
        <w:t>, where appropriate</w:t>
      </w:r>
    </w:p>
    <w:p w:rsidR="00AE202F" w:rsidRPr="00742BA9" w:rsidRDefault="00AE202F">
      <w:pPr>
        <w:autoSpaceDE w:val="0"/>
        <w:autoSpaceDN w:val="0"/>
        <w:adjustRightInd w:val="0"/>
        <w:spacing w:after="0" w:line="240" w:lineRule="auto"/>
        <w:rPr>
          <w:rFonts w:ascii="Gill Sans MT" w:hAnsi="Gill Sans MT" w:cs="Arial"/>
          <w:i/>
          <w:iCs/>
        </w:rPr>
      </w:pPr>
    </w:p>
    <w:p w:rsidR="00475F27" w:rsidRPr="00742BA9" w:rsidRDefault="003C745B">
      <w:pPr>
        <w:autoSpaceDE w:val="0"/>
        <w:autoSpaceDN w:val="0"/>
        <w:adjustRightInd w:val="0"/>
        <w:spacing w:after="0" w:line="240" w:lineRule="auto"/>
        <w:rPr>
          <w:rFonts w:ascii="Gill Sans MT" w:hAnsi="Gill Sans MT" w:cs="Arial"/>
          <w:b/>
          <w:bCs/>
          <w:i/>
        </w:rPr>
      </w:pPr>
      <w:r w:rsidRPr="00742BA9">
        <w:rPr>
          <w:rFonts w:ascii="Gill Sans MT" w:hAnsi="Gill Sans MT" w:cs="Arial"/>
          <w:b/>
          <w:bCs/>
          <w:i/>
        </w:rPr>
        <w:t>Section 3 - Curriculum</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rPr>
        <w:t xml:space="preserve">- </w:t>
      </w:r>
      <w:r w:rsidR="00742BA9" w:rsidRPr="00742BA9">
        <w:rPr>
          <w:rFonts w:ascii="Gill Sans MT" w:hAnsi="Gill Sans MT" w:cs="Arial"/>
          <w:i/>
          <w:iCs/>
        </w:rPr>
        <w:t>Agreed long</w:t>
      </w:r>
      <w:r w:rsidRPr="00742BA9">
        <w:rPr>
          <w:rFonts w:ascii="Gill Sans MT" w:hAnsi="Gill Sans MT" w:cs="Arial"/>
          <w:i/>
          <w:iCs/>
        </w:rPr>
        <w:t xml:space="preserve"> term plans</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 Scheme/programme of work</w:t>
      </w:r>
      <w:r w:rsidR="00742BA9" w:rsidRPr="00742BA9">
        <w:rPr>
          <w:rFonts w:ascii="Gill Sans MT" w:hAnsi="Gill Sans MT" w:cs="Arial"/>
          <w:i/>
          <w:iCs/>
        </w:rPr>
        <w:t xml:space="preserve"> including reference to finding planning on the server</w:t>
      </w:r>
    </w:p>
    <w:p w:rsidR="00AE202F" w:rsidRPr="00742BA9" w:rsidRDefault="00AE202F">
      <w:pPr>
        <w:autoSpaceDE w:val="0"/>
        <w:autoSpaceDN w:val="0"/>
        <w:adjustRightInd w:val="0"/>
        <w:spacing w:after="0" w:line="240" w:lineRule="auto"/>
        <w:rPr>
          <w:rFonts w:ascii="Gill Sans MT" w:hAnsi="Gill Sans MT" w:cs="Arial"/>
          <w:i/>
          <w:iCs/>
        </w:rPr>
      </w:pPr>
    </w:p>
    <w:p w:rsidR="00475F27" w:rsidRPr="00742BA9" w:rsidRDefault="003C745B">
      <w:pPr>
        <w:autoSpaceDE w:val="0"/>
        <w:autoSpaceDN w:val="0"/>
        <w:adjustRightInd w:val="0"/>
        <w:spacing w:after="0" w:line="240" w:lineRule="auto"/>
        <w:rPr>
          <w:rFonts w:ascii="Gill Sans MT" w:hAnsi="Gill Sans MT" w:cs="Arial"/>
          <w:b/>
          <w:bCs/>
          <w:i/>
        </w:rPr>
      </w:pPr>
      <w:r w:rsidRPr="00742BA9">
        <w:rPr>
          <w:rFonts w:ascii="Gill Sans MT" w:hAnsi="Gill Sans MT" w:cs="Arial"/>
          <w:b/>
          <w:bCs/>
          <w:i/>
        </w:rPr>
        <w:t xml:space="preserve">Section 4 </w:t>
      </w:r>
      <w:r w:rsidRPr="00742BA9">
        <w:rPr>
          <w:rFonts w:ascii="Gill Sans MT" w:hAnsi="Gill Sans MT" w:cs="Arial,Bold"/>
          <w:b/>
          <w:bCs/>
          <w:i/>
        </w:rPr>
        <w:t xml:space="preserve">– </w:t>
      </w:r>
      <w:r w:rsidRPr="00742BA9">
        <w:rPr>
          <w:rFonts w:ascii="Gill Sans MT" w:hAnsi="Gill Sans MT" w:cs="Arial"/>
          <w:b/>
          <w:bCs/>
          <w:i/>
        </w:rPr>
        <w:t>School Improvement</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-Action Plan</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-Reviewed action plans</w:t>
      </w:r>
      <w:r w:rsidR="00742BA9" w:rsidRPr="00742BA9">
        <w:rPr>
          <w:rFonts w:ascii="Gill Sans MT" w:hAnsi="Gill Sans MT" w:cs="Arial"/>
          <w:i/>
          <w:iCs/>
        </w:rPr>
        <w:t>- including learning walks linked to the SDP</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-Monitoring and Evaluation Schedule</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-Evidence of planning scrutiny carried out</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-Records of discussions with pupils and staff</w:t>
      </w:r>
    </w:p>
    <w:p w:rsidR="00475F27" w:rsidRPr="00742BA9" w:rsidRDefault="003C745B">
      <w:pPr>
        <w:autoSpaceDE w:val="0"/>
        <w:autoSpaceDN w:val="0"/>
        <w:adjustRightInd w:val="0"/>
        <w:spacing w:after="0" w:line="240" w:lineRule="auto"/>
        <w:rPr>
          <w:rFonts w:ascii="Gill Sans MT" w:hAnsi="Gill Sans MT" w:cs="Arial,Italic"/>
          <w:i/>
          <w:iCs/>
        </w:rPr>
      </w:pPr>
      <w:r w:rsidRPr="00742BA9">
        <w:rPr>
          <w:rFonts w:ascii="Gill Sans MT" w:hAnsi="Gill Sans MT" w:cs="Arial"/>
          <w:i/>
          <w:iCs/>
        </w:rPr>
        <w:t>-</w:t>
      </w:r>
      <w:r w:rsidRPr="00742BA9">
        <w:rPr>
          <w:rFonts w:ascii="Gill Sans MT" w:hAnsi="Gill Sans MT" w:cs="Arial,Italic"/>
          <w:i/>
          <w:iCs/>
        </w:rPr>
        <w:t>Evaluation of children’s work/</w:t>
      </w:r>
      <w:r w:rsidR="00742BA9" w:rsidRPr="00742BA9">
        <w:rPr>
          <w:rFonts w:ascii="Gill Sans MT" w:hAnsi="Gill Sans MT" w:cs="Arial,Italic"/>
          <w:i/>
          <w:iCs/>
        </w:rPr>
        <w:t>book</w:t>
      </w:r>
      <w:r w:rsidRPr="00742BA9">
        <w:rPr>
          <w:rFonts w:ascii="Gill Sans MT" w:hAnsi="Gill Sans MT" w:cs="Arial,Italic"/>
          <w:i/>
          <w:iCs/>
        </w:rPr>
        <w:t xml:space="preserve"> scrutiny</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-Records of Blinks</w:t>
      </w:r>
      <w:r w:rsidR="00742BA9" w:rsidRPr="00742BA9">
        <w:rPr>
          <w:rFonts w:ascii="Gill Sans MT" w:hAnsi="Gill Sans MT" w:cs="Arial"/>
          <w:i/>
          <w:iCs/>
        </w:rPr>
        <w:t>/ Drop ins</w:t>
      </w:r>
    </w:p>
    <w:p w:rsidR="00AE202F" w:rsidRPr="00742BA9" w:rsidRDefault="00AE202F">
      <w:pPr>
        <w:autoSpaceDE w:val="0"/>
        <w:autoSpaceDN w:val="0"/>
        <w:adjustRightInd w:val="0"/>
        <w:spacing w:after="0" w:line="240" w:lineRule="auto"/>
        <w:rPr>
          <w:rFonts w:ascii="Gill Sans MT" w:hAnsi="Gill Sans MT" w:cs="Arial"/>
          <w:i/>
          <w:iCs/>
        </w:rPr>
      </w:pPr>
    </w:p>
    <w:p w:rsidR="00475F27" w:rsidRPr="00742BA9" w:rsidRDefault="003C745B">
      <w:pPr>
        <w:autoSpaceDE w:val="0"/>
        <w:autoSpaceDN w:val="0"/>
        <w:adjustRightInd w:val="0"/>
        <w:spacing w:after="0" w:line="240" w:lineRule="auto"/>
        <w:rPr>
          <w:rFonts w:ascii="Gill Sans MT" w:hAnsi="Gill Sans MT" w:cs="Arial"/>
          <w:b/>
          <w:bCs/>
          <w:i/>
        </w:rPr>
      </w:pPr>
      <w:r w:rsidRPr="00742BA9">
        <w:rPr>
          <w:rFonts w:ascii="Gill Sans MT" w:hAnsi="Gill Sans MT" w:cs="Arial"/>
          <w:b/>
          <w:bCs/>
          <w:i/>
        </w:rPr>
        <w:t>Section 5 - Resources</w:t>
      </w:r>
    </w:p>
    <w:p w:rsidR="00475F27" w:rsidRPr="00742BA9" w:rsidRDefault="003C745B" w:rsidP="00742BA9">
      <w:pPr>
        <w:autoSpaceDE w:val="0"/>
        <w:autoSpaceDN w:val="0"/>
        <w:adjustRightInd w:val="0"/>
        <w:spacing w:after="0" w:line="240" w:lineRule="auto"/>
        <w:rPr>
          <w:rFonts w:ascii="Gill Sans MT" w:hAnsi="Gill Sans MT" w:cs="Arial"/>
          <w:i/>
          <w:iCs/>
        </w:rPr>
      </w:pPr>
      <w:r w:rsidRPr="00742BA9">
        <w:rPr>
          <w:rFonts w:ascii="Gill Sans MT" w:hAnsi="Gill Sans MT" w:cs="Arial"/>
          <w:i/>
          <w:iCs/>
        </w:rPr>
        <w:t>-</w:t>
      </w:r>
      <w:r w:rsidR="00742BA9" w:rsidRPr="00742BA9">
        <w:rPr>
          <w:rFonts w:ascii="Gill Sans MT" w:hAnsi="Gill Sans MT" w:cs="Arial"/>
          <w:i/>
          <w:iCs/>
        </w:rPr>
        <w:t>Any key information recorded e.g website log ins, specific items e.t.c</w:t>
      </w:r>
    </w:p>
    <w:p w:rsidR="00AE202F" w:rsidRPr="00742BA9" w:rsidRDefault="00AE202F">
      <w:pPr>
        <w:autoSpaceDE w:val="0"/>
        <w:autoSpaceDN w:val="0"/>
        <w:adjustRightInd w:val="0"/>
        <w:spacing w:after="0" w:line="240" w:lineRule="auto"/>
        <w:rPr>
          <w:rFonts w:ascii="Gill Sans MT" w:hAnsi="Gill Sans MT" w:cs="Arial"/>
          <w:i/>
          <w:iCs/>
        </w:rPr>
      </w:pPr>
    </w:p>
    <w:p w:rsidR="00475F27" w:rsidRPr="00742BA9" w:rsidRDefault="003C745B">
      <w:pPr>
        <w:autoSpaceDE w:val="0"/>
        <w:autoSpaceDN w:val="0"/>
        <w:adjustRightInd w:val="0"/>
        <w:spacing w:after="0" w:line="240" w:lineRule="auto"/>
        <w:rPr>
          <w:rFonts w:ascii="Gill Sans MT" w:hAnsi="Gill Sans MT" w:cs="Arial"/>
          <w:b/>
          <w:bCs/>
          <w:i/>
        </w:rPr>
      </w:pPr>
      <w:r w:rsidRPr="00742BA9">
        <w:rPr>
          <w:rFonts w:ascii="Gill Sans MT" w:hAnsi="Gill Sans MT" w:cs="Arial"/>
          <w:b/>
          <w:bCs/>
          <w:i/>
        </w:rPr>
        <w:t xml:space="preserve">Section 6 </w:t>
      </w:r>
      <w:r w:rsidRPr="00742BA9">
        <w:rPr>
          <w:rFonts w:ascii="Gill Sans MT" w:hAnsi="Gill Sans MT" w:cs="Arial,Bold"/>
          <w:b/>
          <w:bCs/>
          <w:i/>
        </w:rPr>
        <w:t xml:space="preserve">– </w:t>
      </w:r>
      <w:r w:rsidRPr="00742BA9">
        <w:rPr>
          <w:rFonts w:ascii="Gill Sans MT" w:hAnsi="Gill Sans MT" w:cs="Arial"/>
          <w:b/>
          <w:bCs/>
          <w:i/>
        </w:rPr>
        <w:t>Staff CPD</w:t>
      </w:r>
    </w:p>
    <w:p w:rsidR="00475F27" w:rsidRPr="00742BA9" w:rsidRDefault="003C745B">
      <w:pPr>
        <w:autoSpaceDE w:val="0"/>
        <w:autoSpaceDN w:val="0"/>
        <w:adjustRightInd w:val="0"/>
        <w:spacing w:after="0" w:line="240" w:lineRule="auto"/>
        <w:rPr>
          <w:rFonts w:ascii="Gill Sans MT" w:hAnsi="Gill Sans MT" w:cs="Arial"/>
          <w:i/>
          <w:iCs/>
        </w:rPr>
      </w:pPr>
      <w:r w:rsidRPr="00742BA9">
        <w:rPr>
          <w:rFonts w:ascii="Gill Sans MT" w:hAnsi="Gill Sans MT" w:cs="Arial"/>
          <w:i/>
          <w:iCs/>
        </w:rPr>
        <w:t>--Record CPD</w:t>
      </w:r>
    </w:p>
    <w:p w:rsidR="00AE202F" w:rsidRPr="00742BA9" w:rsidRDefault="00AE202F">
      <w:pPr>
        <w:autoSpaceDE w:val="0"/>
        <w:autoSpaceDN w:val="0"/>
        <w:adjustRightInd w:val="0"/>
        <w:spacing w:after="0" w:line="240" w:lineRule="auto"/>
        <w:rPr>
          <w:rFonts w:ascii="Gill Sans MT" w:hAnsi="Gill Sans MT" w:cs="Arial"/>
          <w:i/>
          <w:iCs/>
        </w:rPr>
      </w:pPr>
    </w:p>
    <w:p w:rsidR="00475F27" w:rsidRPr="00742BA9" w:rsidRDefault="003C745B">
      <w:pPr>
        <w:autoSpaceDE w:val="0"/>
        <w:autoSpaceDN w:val="0"/>
        <w:adjustRightInd w:val="0"/>
        <w:spacing w:after="0" w:line="240" w:lineRule="auto"/>
        <w:rPr>
          <w:rFonts w:ascii="Gill Sans MT" w:hAnsi="Gill Sans MT" w:cs="Arial"/>
          <w:b/>
          <w:bCs/>
          <w:i/>
        </w:rPr>
      </w:pPr>
      <w:r w:rsidRPr="00742BA9">
        <w:rPr>
          <w:rFonts w:ascii="Gill Sans MT" w:hAnsi="Gill Sans MT" w:cs="Arial"/>
          <w:b/>
          <w:bCs/>
          <w:i/>
        </w:rPr>
        <w:t xml:space="preserve">Section 7 </w:t>
      </w:r>
      <w:r w:rsidRPr="00742BA9">
        <w:rPr>
          <w:rFonts w:ascii="Gill Sans MT" w:hAnsi="Gill Sans MT" w:cs="Arial,Bold"/>
          <w:b/>
          <w:bCs/>
          <w:i/>
        </w:rPr>
        <w:t xml:space="preserve">– </w:t>
      </w:r>
      <w:r w:rsidRPr="00742BA9">
        <w:rPr>
          <w:rFonts w:ascii="Gill Sans MT" w:hAnsi="Gill Sans MT" w:cs="Arial"/>
          <w:b/>
          <w:bCs/>
          <w:i/>
        </w:rPr>
        <w:t>Securing Accountability</w:t>
      </w:r>
    </w:p>
    <w:p w:rsidR="00475F27" w:rsidRPr="00742BA9" w:rsidRDefault="003C745B">
      <w:pPr>
        <w:jc w:val="both"/>
        <w:rPr>
          <w:rFonts w:ascii="Gill Sans MT" w:hAnsi="Gill Sans MT" w:cs="Arial"/>
          <w:i/>
          <w:iCs/>
        </w:rPr>
      </w:pPr>
      <w:r w:rsidRPr="00742BA9">
        <w:rPr>
          <w:rFonts w:ascii="Gill Sans MT" w:hAnsi="Gill Sans MT" w:cs="Arial"/>
          <w:i/>
          <w:iCs/>
        </w:rPr>
        <w:t>-Reports to Governors</w:t>
      </w: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pPr>
        <w:jc w:val="both"/>
        <w:rPr>
          <w:rFonts w:ascii="Gill Sans MT" w:hAnsi="Gill Sans MT" w:cs="Arial"/>
          <w:i/>
          <w:iCs/>
          <w:sz w:val="24"/>
          <w:szCs w:val="24"/>
        </w:rPr>
      </w:pPr>
    </w:p>
    <w:p w:rsidR="00742BA9" w:rsidRDefault="00742BA9" w:rsidP="00742BA9">
      <w:pPr>
        <w:jc w:val="both"/>
        <w:rPr>
          <w:rFonts w:ascii="Gill Sans MT" w:hAnsi="Gill Sans MT"/>
          <w:b/>
        </w:rPr>
      </w:pPr>
    </w:p>
    <w:p w:rsidR="00742BA9" w:rsidRDefault="00742BA9" w:rsidP="00742BA9">
      <w:pPr>
        <w:jc w:val="both"/>
        <w:rPr>
          <w:rFonts w:ascii="Gill Sans MT" w:hAnsi="Gill Sans MT"/>
          <w:b/>
        </w:rPr>
      </w:pPr>
    </w:p>
    <w:p w:rsidR="00742BA9" w:rsidRDefault="00742BA9" w:rsidP="00742BA9">
      <w:pPr>
        <w:jc w:val="both"/>
        <w:rPr>
          <w:rFonts w:ascii="Gill Sans MT" w:hAnsi="Gill Sans MT"/>
          <w:b/>
        </w:rPr>
      </w:pPr>
      <w:r>
        <w:rPr>
          <w:rFonts w:ascii="Gill Sans MT" w:hAnsi="Gill Sans MT"/>
          <w:b/>
        </w:rPr>
        <w:t>Appendix B</w:t>
      </w:r>
    </w:p>
    <w:p w:rsidR="00742BA9" w:rsidRDefault="00742BA9" w:rsidP="00742BA9">
      <w:pPr>
        <w:rPr>
          <w:sz w:val="23"/>
          <w:szCs w:val="23"/>
        </w:rPr>
      </w:pPr>
      <w:r>
        <w:rPr>
          <w:sz w:val="48"/>
          <w:szCs w:val="48"/>
        </w:rPr>
        <w:t>Subject Leader Tasks and Timetable</w:t>
      </w:r>
    </w:p>
    <w:tbl>
      <w:tblPr>
        <w:tblStyle w:val="TableGrid"/>
        <w:tblW w:w="0" w:type="auto"/>
        <w:tblLook w:val="04A0" w:firstRow="1" w:lastRow="0" w:firstColumn="1" w:lastColumn="0" w:noHBand="0" w:noVBand="1"/>
      </w:tblPr>
      <w:tblGrid>
        <w:gridCol w:w="1273"/>
        <w:gridCol w:w="4632"/>
        <w:gridCol w:w="3337"/>
      </w:tblGrid>
      <w:tr w:rsidR="00742BA9" w:rsidTr="00353E5C">
        <w:tc>
          <w:tcPr>
            <w:tcW w:w="1384" w:type="dxa"/>
          </w:tcPr>
          <w:p w:rsidR="00742BA9" w:rsidRDefault="00742BA9" w:rsidP="00353E5C">
            <w:pPr>
              <w:rPr>
                <w:sz w:val="23"/>
                <w:szCs w:val="23"/>
              </w:rPr>
            </w:pPr>
            <w:r>
              <w:rPr>
                <w:sz w:val="23"/>
                <w:szCs w:val="23"/>
              </w:rPr>
              <w:t xml:space="preserve">Term </w:t>
            </w:r>
          </w:p>
        </w:tc>
        <w:tc>
          <w:tcPr>
            <w:tcW w:w="5245" w:type="dxa"/>
          </w:tcPr>
          <w:p w:rsidR="00742BA9" w:rsidRDefault="00742BA9" w:rsidP="00353E5C">
            <w:pPr>
              <w:rPr>
                <w:sz w:val="23"/>
                <w:szCs w:val="23"/>
              </w:rPr>
            </w:pPr>
            <w:r>
              <w:rPr>
                <w:sz w:val="23"/>
                <w:szCs w:val="23"/>
              </w:rPr>
              <w:t>Task</w:t>
            </w:r>
          </w:p>
        </w:tc>
        <w:tc>
          <w:tcPr>
            <w:tcW w:w="4053" w:type="dxa"/>
          </w:tcPr>
          <w:p w:rsidR="00742BA9" w:rsidRDefault="00742BA9" w:rsidP="00353E5C">
            <w:pPr>
              <w:rPr>
                <w:sz w:val="23"/>
                <w:szCs w:val="23"/>
              </w:rPr>
            </w:pPr>
            <w:r>
              <w:rPr>
                <w:sz w:val="23"/>
                <w:szCs w:val="23"/>
              </w:rPr>
              <w:t>Accountability</w:t>
            </w:r>
          </w:p>
        </w:tc>
      </w:tr>
      <w:tr w:rsidR="00742BA9" w:rsidTr="00353E5C">
        <w:tc>
          <w:tcPr>
            <w:tcW w:w="1384" w:type="dxa"/>
          </w:tcPr>
          <w:p w:rsidR="00742BA9" w:rsidRDefault="00742BA9" w:rsidP="00353E5C">
            <w:pPr>
              <w:rPr>
                <w:sz w:val="23"/>
                <w:szCs w:val="23"/>
              </w:rPr>
            </w:pPr>
            <w:r>
              <w:rPr>
                <w:sz w:val="23"/>
                <w:szCs w:val="23"/>
              </w:rPr>
              <w:t>Term 1 + 2</w:t>
            </w:r>
          </w:p>
        </w:tc>
        <w:tc>
          <w:tcPr>
            <w:tcW w:w="5245" w:type="dxa"/>
          </w:tcPr>
          <w:p w:rsidR="00742BA9" w:rsidRDefault="00742BA9" w:rsidP="00742BA9">
            <w:pPr>
              <w:pStyle w:val="ListParagraph"/>
              <w:numPr>
                <w:ilvl w:val="0"/>
                <w:numId w:val="2"/>
              </w:numPr>
              <w:rPr>
                <w:sz w:val="23"/>
                <w:szCs w:val="23"/>
              </w:rPr>
            </w:pPr>
            <w:r w:rsidRPr="00720585">
              <w:rPr>
                <w:sz w:val="23"/>
                <w:szCs w:val="23"/>
              </w:rPr>
              <w:t xml:space="preserve">Review </w:t>
            </w:r>
            <w:r>
              <w:rPr>
                <w:sz w:val="23"/>
                <w:szCs w:val="23"/>
              </w:rPr>
              <w:t>and write vision statement</w:t>
            </w:r>
          </w:p>
          <w:p w:rsidR="00742BA9" w:rsidRDefault="00742BA9" w:rsidP="00742BA9">
            <w:pPr>
              <w:pStyle w:val="ListParagraph"/>
              <w:numPr>
                <w:ilvl w:val="0"/>
                <w:numId w:val="2"/>
              </w:numPr>
              <w:rPr>
                <w:sz w:val="23"/>
                <w:szCs w:val="23"/>
              </w:rPr>
            </w:pPr>
            <w:r>
              <w:rPr>
                <w:sz w:val="23"/>
                <w:szCs w:val="23"/>
              </w:rPr>
              <w:t>Share updated vision statement with staff and parents</w:t>
            </w:r>
          </w:p>
          <w:p w:rsidR="00742BA9" w:rsidRDefault="00742BA9" w:rsidP="00742BA9">
            <w:pPr>
              <w:pStyle w:val="ListParagraph"/>
              <w:numPr>
                <w:ilvl w:val="0"/>
                <w:numId w:val="2"/>
              </w:numPr>
              <w:rPr>
                <w:sz w:val="23"/>
                <w:szCs w:val="23"/>
              </w:rPr>
            </w:pPr>
            <w:r>
              <w:rPr>
                <w:sz w:val="23"/>
                <w:szCs w:val="23"/>
              </w:rPr>
              <w:t>Add vison statement to school website/prospectus</w:t>
            </w:r>
          </w:p>
          <w:p w:rsidR="00742BA9" w:rsidRDefault="00742BA9" w:rsidP="00742BA9">
            <w:pPr>
              <w:pStyle w:val="ListParagraph"/>
              <w:numPr>
                <w:ilvl w:val="0"/>
                <w:numId w:val="2"/>
              </w:numPr>
              <w:rPr>
                <w:sz w:val="23"/>
                <w:szCs w:val="23"/>
              </w:rPr>
            </w:pPr>
            <w:r>
              <w:rPr>
                <w:sz w:val="23"/>
                <w:szCs w:val="23"/>
              </w:rPr>
              <w:t>Add vision statement to subject policy</w:t>
            </w:r>
          </w:p>
          <w:p w:rsidR="00742BA9" w:rsidRDefault="00742BA9" w:rsidP="00742BA9">
            <w:pPr>
              <w:pStyle w:val="ListParagraph"/>
              <w:numPr>
                <w:ilvl w:val="0"/>
                <w:numId w:val="2"/>
              </w:numPr>
              <w:rPr>
                <w:sz w:val="23"/>
                <w:szCs w:val="23"/>
              </w:rPr>
            </w:pPr>
            <w:r>
              <w:rPr>
                <w:sz w:val="23"/>
                <w:szCs w:val="23"/>
              </w:rPr>
              <w:t>Review and rewrite (if necessary) the subject policy</w:t>
            </w:r>
          </w:p>
          <w:p w:rsidR="00742BA9" w:rsidRPr="00720585" w:rsidRDefault="00742BA9" w:rsidP="00742BA9">
            <w:pPr>
              <w:pStyle w:val="ListParagraph"/>
              <w:numPr>
                <w:ilvl w:val="0"/>
                <w:numId w:val="2"/>
              </w:numPr>
              <w:rPr>
                <w:sz w:val="23"/>
                <w:szCs w:val="23"/>
              </w:rPr>
            </w:pPr>
            <w:r>
              <w:rPr>
                <w:sz w:val="23"/>
                <w:szCs w:val="23"/>
              </w:rPr>
              <w:t>Share with staff</w:t>
            </w:r>
          </w:p>
        </w:tc>
        <w:tc>
          <w:tcPr>
            <w:tcW w:w="4053" w:type="dxa"/>
          </w:tcPr>
          <w:p w:rsidR="00742BA9" w:rsidRPr="00B002F2" w:rsidRDefault="00742BA9" w:rsidP="00742BA9">
            <w:pPr>
              <w:pStyle w:val="ListParagraph"/>
              <w:numPr>
                <w:ilvl w:val="0"/>
                <w:numId w:val="2"/>
              </w:numPr>
              <w:rPr>
                <w:sz w:val="23"/>
                <w:szCs w:val="23"/>
              </w:rPr>
            </w:pPr>
            <w:r>
              <w:rPr>
                <w:sz w:val="23"/>
                <w:szCs w:val="23"/>
              </w:rPr>
              <w:t>Vision is agreed and in the school prospectus</w:t>
            </w:r>
          </w:p>
        </w:tc>
      </w:tr>
      <w:tr w:rsidR="00742BA9" w:rsidTr="00353E5C">
        <w:tc>
          <w:tcPr>
            <w:tcW w:w="1384" w:type="dxa"/>
          </w:tcPr>
          <w:p w:rsidR="00742BA9" w:rsidRDefault="00742BA9" w:rsidP="00353E5C">
            <w:pPr>
              <w:rPr>
                <w:sz w:val="23"/>
                <w:szCs w:val="23"/>
              </w:rPr>
            </w:pPr>
            <w:r>
              <w:rPr>
                <w:sz w:val="23"/>
                <w:szCs w:val="23"/>
              </w:rPr>
              <w:t>Term 3 + 4</w:t>
            </w:r>
          </w:p>
        </w:tc>
        <w:tc>
          <w:tcPr>
            <w:tcW w:w="5245" w:type="dxa"/>
          </w:tcPr>
          <w:p w:rsidR="00742BA9" w:rsidRDefault="00742BA9" w:rsidP="00742BA9">
            <w:pPr>
              <w:pStyle w:val="ListParagraph"/>
              <w:numPr>
                <w:ilvl w:val="0"/>
                <w:numId w:val="4"/>
              </w:numPr>
              <w:rPr>
                <w:sz w:val="23"/>
                <w:szCs w:val="23"/>
              </w:rPr>
            </w:pPr>
            <w:r w:rsidRPr="00B002F2">
              <w:rPr>
                <w:sz w:val="23"/>
                <w:szCs w:val="23"/>
              </w:rPr>
              <w:t xml:space="preserve">Monitor the vision in the subject </w:t>
            </w:r>
            <w:r>
              <w:rPr>
                <w:sz w:val="23"/>
                <w:szCs w:val="23"/>
              </w:rPr>
              <w:t>through some of the following:</w:t>
            </w:r>
          </w:p>
          <w:p w:rsidR="00742BA9" w:rsidRDefault="00742BA9" w:rsidP="00742BA9">
            <w:pPr>
              <w:pStyle w:val="ListParagraph"/>
              <w:numPr>
                <w:ilvl w:val="1"/>
                <w:numId w:val="4"/>
              </w:numPr>
              <w:rPr>
                <w:sz w:val="23"/>
                <w:szCs w:val="23"/>
              </w:rPr>
            </w:pPr>
            <w:r>
              <w:rPr>
                <w:sz w:val="23"/>
                <w:szCs w:val="23"/>
              </w:rPr>
              <w:t>planning scrutiny</w:t>
            </w:r>
          </w:p>
          <w:p w:rsidR="00742BA9" w:rsidRDefault="00742BA9" w:rsidP="00742BA9">
            <w:pPr>
              <w:pStyle w:val="ListParagraph"/>
              <w:numPr>
                <w:ilvl w:val="1"/>
                <w:numId w:val="4"/>
              </w:numPr>
              <w:rPr>
                <w:sz w:val="23"/>
                <w:szCs w:val="23"/>
              </w:rPr>
            </w:pPr>
            <w:r>
              <w:rPr>
                <w:sz w:val="23"/>
                <w:szCs w:val="23"/>
              </w:rPr>
              <w:t>work scrutiny</w:t>
            </w:r>
          </w:p>
          <w:p w:rsidR="00742BA9" w:rsidRDefault="00742BA9" w:rsidP="00742BA9">
            <w:pPr>
              <w:pStyle w:val="ListParagraph"/>
              <w:numPr>
                <w:ilvl w:val="1"/>
                <w:numId w:val="4"/>
              </w:numPr>
              <w:rPr>
                <w:sz w:val="23"/>
                <w:szCs w:val="23"/>
              </w:rPr>
            </w:pPr>
            <w:r>
              <w:rPr>
                <w:sz w:val="23"/>
                <w:szCs w:val="23"/>
              </w:rPr>
              <w:t>learning walk</w:t>
            </w:r>
          </w:p>
          <w:p w:rsidR="00742BA9" w:rsidRDefault="00742BA9" w:rsidP="00742BA9">
            <w:pPr>
              <w:pStyle w:val="ListParagraph"/>
              <w:numPr>
                <w:ilvl w:val="1"/>
                <w:numId w:val="4"/>
              </w:numPr>
              <w:rPr>
                <w:sz w:val="23"/>
                <w:szCs w:val="23"/>
              </w:rPr>
            </w:pPr>
            <w:r>
              <w:rPr>
                <w:sz w:val="23"/>
                <w:szCs w:val="23"/>
              </w:rPr>
              <w:t>observation</w:t>
            </w:r>
          </w:p>
          <w:p w:rsidR="00742BA9" w:rsidRDefault="00742BA9" w:rsidP="00742BA9">
            <w:pPr>
              <w:pStyle w:val="ListParagraph"/>
              <w:numPr>
                <w:ilvl w:val="1"/>
                <w:numId w:val="4"/>
              </w:numPr>
              <w:rPr>
                <w:sz w:val="23"/>
                <w:szCs w:val="23"/>
              </w:rPr>
            </w:pPr>
            <w:r>
              <w:rPr>
                <w:sz w:val="23"/>
                <w:szCs w:val="23"/>
              </w:rPr>
              <w:t xml:space="preserve">pupil voice </w:t>
            </w:r>
          </w:p>
          <w:p w:rsidR="00742BA9" w:rsidRDefault="00742BA9" w:rsidP="00742BA9">
            <w:pPr>
              <w:pStyle w:val="ListParagraph"/>
              <w:numPr>
                <w:ilvl w:val="1"/>
                <w:numId w:val="4"/>
              </w:numPr>
              <w:rPr>
                <w:sz w:val="23"/>
                <w:szCs w:val="23"/>
              </w:rPr>
            </w:pPr>
            <w:r>
              <w:rPr>
                <w:sz w:val="23"/>
                <w:szCs w:val="23"/>
              </w:rPr>
              <w:t>pupil assessment workshops</w:t>
            </w:r>
          </w:p>
          <w:p w:rsidR="00742BA9" w:rsidRPr="00B002F2" w:rsidRDefault="00742BA9" w:rsidP="00742BA9">
            <w:pPr>
              <w:pStyle w:val="ListParagraph"/>
              <w:numPr>
                <w:ilvl w:val="0"/>
                <w:numId w:val="4"/>
              </w:numPr>
              <w:rPr>
                <w:sz w:val="23"/>
                <w:szCs w:val="23"/>
              </w:rPr>
            </w:pPr>
            <w:r>
              <w:rPr>
                <w:sz w:val="23"/>
                <w:szCs w:val="23"/>
              </w:rPr>
              <w:t>Communicate any areas for development from the subject that need to be a focus on next year’s SDP</w:t>
            </w:r>
          </w:p>
        </w:tc>
        <w:tc>
          <w:tcPr>
            <w:tcW w:w="4053" w:type="dxa"/>
          </w:tcPr>
          <w:p w:rsidR="00742BA9" w:rsidRPr="00B002F2" w:rsidRDefault="00742BA9" w:rsidP="00742BA9">
            <w:pPr>
              <w:pStyle w:val="ListParagraph"/>
              <w:numPr>
                <w:ilvl w:val="0"/>
                <w:numId w:val="4"/>
              </w:numPr>
              <w:rPr>
                <w:sz w:val="23"/>
                <w:szCs w:val="23"/>
              </w:rPr>
            </w:pPr>
            <w:r>
              <w:rPr>
                <w:sz w:val="23"/>
                <w:szCs w:val="23"/>
              </w:rPr>
              <w:t>Carry out a range of monitoring procedures and write a brief report to governors based on your findings.</w:t>
            </w:r>
          </w:p>
        </w:tc>
      </w:tr>
      <w:tr w:rsidR="00742BA9" w:rsidTr="00353E5C">
        <w:tc>
          <w:tcPr>
            <w:tcW w:w="1384" w:type="dxa"/>
          </w:tcPr>
          <w:p w:rsidR="00742BA9" w:rsidRDefault="00742BA9" w:rsidP="00353E5C">
            <w:pPr>
              <w:rPr>
                <w:sz w:val="23"/>
                <w:szCs w:val="23"/>
              </w:rPr>
            </w:pPr>
            <w:r>
              <w:rPr>
                <w:sz w:val="23"/>
                <w:szCs w:val="23"/>
              </w:rPr>
              <w:t>Term 5 + 6</w:t>
            </w:r>
          </w:p>
        </w:tc>
        <w:tc>
          <w:tcPr>
            <w:tcW w:w="5245" w:type="dxa"/>
          </w:tcPr>
          <w:p w:rsidR="00742BA9" w:rsidRPr="00B002F2" w:rsidRDefault="00742BA9" w:rsidP="00742BA9">
            <w:pPr>
              <w:pStyle w:val="ListParagraph"/>
              <w:numPr>
                <w:ilvl w:val="0"/>
                <w:numId w:val="5"/>
              </w:numPr>
              <w:rPr>
                <w:sz w:val="23"/>
                <w:szCs w:val="23"/>
              </w:rPr>
            </w:pPr>
            <w:r w:rsidRPr="00B002F2">
              <w:rPr>
                <w:sz w:val="23"/>
                <w:szCs w:val="23"/>
              </w:rPr>
              <w:t>Ensure the resou</w:t>
            </w:r>
            <w:r>
              <w:rPr>
                <w:sz w:val="23"/>
                <w:szCs w:val="23"/>
              </w:rPr>
              <w:t>rces promote the subject vision</w:t>
            </w:r>
          </w:p>
          <w:p w:rsidR="00742BA9" w:rsidRDefault="00742BA9" w:rsidP="00742BA9">
            <w:pPr>
              <w:pStyle w:val="ListParagraph"/>
              <w:numPr>
                <w:ilvl w:val="0"/>
                <w:numId w:val="5"/>
              </w:numPr>
              <w:rPr>
                <w:sz w:val="23"/>
                <w:szCs w:val="23"/>
              </w:rPr>
            </w:pPr>
            <w:r w:rsidRPr="00B002F2">
              <w:rPr>
                <w:sz w:val="23"/>
                <w:szCs w:val="23"/>
              </w:rPr>
              <w:t>Organise and maintain resou</w:t>
            </w:r>
            <w:r>
              <w:rPr>
                <w:sz w:val="23"/>
                <w:szCs w:val="23"/>
              </w:rPr>
              <w:t>rces, including network files.  Network locations should include folders for each the following:</w:t>
            </w:r>
          </w:p>
          <w:p w:rsidR="00742BA9" w:rsidRDefault="00742BA9" w:rsidP="00742BA9">
            <w:pPr>
              <w:pStyle w:val="ListParagraph"/>
              <w:numPr>
                <w:ilvl w:val="1"/>
                <w:numId w:val="5"/>
              </w:numPr>
              <w:rPr>
                <w:sz w:val="23"/>
                <w:szCs w:val="23"/>
              </w:rPr>
            </w:pPr>
            <w:r>
              <w:rPr>
                <w:sz w:val="23"/>
                <w:szCs w:val="23"/>
              </w:rPr>
              <w:t>Resources</w:t>
            </w:r>
          </w:p>
          <w:p w:rsidR="00742BA9" w:rsidRDefault="00742BA9" w:rsidP="00742BA9">
            <w:pPr>
              <w:pStyle w:val="ListParagraph"/>
              <w:numPr>
                <w:ilvl w:val="1"/>
                <w:numId w:val="5"/>
              </w:numPr>
              <w:rPr>
                <w:sz w:val="23"/>
                <w:szCs w:val="23"/>
              </w:rPr>
            </w:pPr>
            <w:r>
              <w:rPr>
                <w:sz w:val="23"/>
                <w:szCs w:val="23"/>
              </w:rPr>
              <w:t>Information from training</w:t>
            </w:r>
          </w:p>
          <w:p w:rsidR="00742BA9" w:rsidRDefault="00742BA9" w:rsidP="00742BA9">
            <w:pPr>
              <w:pStyle w:val="ListParagraph"/>
              <w:numPr>
                <w:ilvl w:val="1"/>
                <w:numId w:val="5"/>
              </w:numPr>
              <w:rPr>
                <w:sz w:val="23"/>
                <w:szCs w:val="23"/>
              </w:rPr>
            </w:pPr>
            <w:r>
              <w:rPr>
                <w:sz w:val="23"/>
                <w:szCs w:val="23"/>
              </w:rPr>
              <w:t>Cluster meetings</w:t>
            </w:r>
          </w:p>
          <w:p w:rsidR="00742BA9" w:rsidRDefault="00742BA9" w:rsidP="00742BA9">
            <w:pPr>
              <w:pStyle w:val="ListParagraph"/>
              <w:numPr>
                <w:ilvl w:val="1"/>
                <w:numId w:val="5"/>
              </w:numPr>
              <w:rPr>
                <w:sz w:val="23"/>
                <w:szCs w:val="23"/>
              </w:rPr>
            </w:pPr>
            <w:r>
              <w:rPr>
                <w:sz w:val="23"/>
                <w:szCs w:val="23"/>
              </w:rPr>
              <w:t>Assessment</w:t>
            </w:r>
          </w:p>
          <w:p w:rsidR="00742BA9" w:rsidRPr="0042609E" w:rsidRDefault="00742BA9" w:rsidP="00742BA9">
            <w:pPr>
              <w:pStyle w:val="ListParagraph"/>
              <w:numPr>
                <w:ilvl w:val="1"/>
                <w:numId w:val="5"/>
              </w:numPr>
              <w:rPr>
                <w:sz w:val="23"/>
                <w:szCs w:val="23"/>
              </w:rPr>
            </w:pPr>
            <w:r>
              <w:rPr>
                <w:sz w:val="23"/>
                <w:szCs w:val="23"/>
              </w:rPr>
              <w:t>Staff Meetings</w:t>
            </w:r>
          </w:p>
          <w:p w:rsidR="00742BA9" w:rsidRDefault="00742BA9" w:rsidP="00742BA9">
            <w:pPr>
              <w:pStyle w:val="ListParagraph"/>
              <w:numPr>
                <w:ilvl w:val="0"/>
                <w:numId w:val="5"/>
              </w:numPr>
              <w:rPr>
                <w:sz w:val="23"/>
                <w:szCs w:val="23"/>
              </w:rPr>
            </w:pPr>
            <w:r>
              <w:rPr>
                <w:sz w:val="23"/>
                <w:szCs w:val="23"/>
              </w:rPr>
              <w:t>Collect, and store on the network, evidence that shows the vision in action across the school and moderated work</w:t>
            </w:r>
          </w:p>
          <w:p w:rsidR="00742BA9" w:rsidRDefault="00742BA9" w:rsidP="00742BA9">
            <w:pPr>
              <w:pStyle w:val="ListParagraph"/>
              <w:numPr>
                <w:ilvl w:val="0"/>
                <w:numId w:val="5"/>
              </w:numPr>
              <w:rPr>
                <w:sz w:val="23"/>
                <w:szCs w:val="23"/>
              </w:rPr>
            </w:pPr>
            <w:r>
              <w:rPr>
                <w:sz w:val="23"/>
                <w:szCs w:val="23"/>
              </w:rPr>
              <w:t>Create and maintain an online subject file to include:</w:t>
            </w:r>
          </w:p>
          <w:p w:rsidR="00742BA9" w:rsidRDefault="00742BA9" w:rsidP="00742BA9">
            <w:pPr>
              <w:pStyle w:val="ListParagraph"/>
              <w:numPr>
                <w:ilvl w:val="1"/>
                <w:numId w:val="5"/>
              </w:numPr>
              <w:rPr>
                <w:sz w:val="23"/>
                <w:szCs w:val="23"/>
              </w:rPr>
            </w:pPr>
            <w:r>
              <w:rPr>
                <w:sz w:val="23"/>
                <w:szCs w:val="23"/>
              </w:rPr>
              <w:t>Policy</w:t>
            </w:r>
          </w:p>
          <w:p w:rsidR="00742BA9" w:rsidRDefault="00742BA9" w:rsidP="00742BA9">
            <w:pPr>
              <w:pStyle w:val="ListParagraph"/>
              <w:numPr>
                <w:ilvl w:val="1"/>
                <w:numId w:val="5"/>
              </w:numPr>
              <w:rPr>
                <w:sz w:val="23"/>
                <w:szCs w:val="23"/>
              </w:rPr>
            </w:pPr>
            <w:r>
              <w:rPr>
                <w:sz w:val="23"/>
                <w:szCs w:val="23"/>
              </w:rPr>
              <w:t>Reports written</w:t>
            </w:r>
          </w:p>
          <w:p w:rsidR="00742BA9" w:rsidRDefault="00742BA9" w:rsidP="00742BA9">
            <w:pPr>
              <w:pStyle w:val="ListParagraph"/>
              <w:numPr>
                <w:ilvl w:val="1"/>
                <w:numId w:val="5"/>
              </w:numPr>
              <w:rPr>
                <w:sz w:val="23"/>
                <w:szCs w:val="23"/>
              </w:rPr>
            </w:pPr>
            <w:r>
              <w:rPr>
                <w:sz w:val="23"/>
                <w:szCs w:val="23"/>
              </w:rPr>
              <w:t>SDP and linking work and actions</w:t>
            </w:r>
          </w:p>
          <w:p w:rsidR="00742BA9" w:rsidRDefault="00742BA9" w:rsidP="00742BA9">
            <w:pPr>
              <w:pStyle w:val="ListParagraph"/>
              <w:numPr>
                <w:ilvl w:val="1"/>
                <w:numId w:val="5"/>
              </w:numPr>
              <w:rPr>
                <w:sz w:val="23"/>
                <w:szCs w:val="23"/>
              </w:rPr>
            </w:pPr>
            <w:r>
              <w:rPr>
                <w:sz w:val="23"/>
                <w:szCs w:val="23"/>
              </w:rPr>
              <w:t>Evidence</w:t>
            </w:r>
          </w:p>
          <w:p w:rsidR="00742BA9" w:rsidRPr="00B002F2" w:rsidRDefault="00742BA9" w:rsidP="00742BA9">
            <w:pPr>
              <w:pStyle w:val="ListParagraph"/>
              <w:numPr>
                <w:ilvl w:val="1"/>
                <w:numId w:val="5"/>
              </w:numPr>
              <w:rPr>
                <w:sz w:val="23"/>
                <w:szCs w:val="23"/>
              </w:rPr>
            </w:pPr>
            <w:r>
              <w:rPr>
                <w:sz w:val="23"/>
                <w:szCs w:val="23"/>
              </w:rPr>
              <w:t>Moderated work</w:t>
            </w:r>
          </w:p>
        </w:tc>
        <w:tc>
          <w:tcPr>
            <w:tcW w:w="4053" w:type="dxa"/>
          </w:tcPr>
          <w:p w:rsidR="00742BA9" w:rsidRDefault="00742BA9" w:rsidP="00742BA9">
            <w:pPr>
              <w:pStyle w:val="ListParagraph"/>
              <w:numPr>
                <w:ilvl w:val="0"/>
                <w:numId w:val="5"/>
              </w:numPr>
              <w:rPr>
                <w:sz w:val="23"/>
                <w:szCs w:val="23"/>
              </w:rPr>
            </w:pPr>
            <w:r>
              <w:rPr>
                <w:sz w:val="23"/>
                <w:szCs w:val="23"/>
              </w:rPr>
              <w:t>Resources, including those on line, are well organised, support the vision and are easy to access</w:t>
            </w:r>
          </w:p>
          <w:p w:rsidR="00742BA9" w:rsidRPr="00B002F2" w:rsidRDefault="00742BA9" w:rsidP="00742BA9">
            <w:pPr>
              <w:pStyle w:val="ListParagraph"/>
              <w:numPr>
                <w:ilvl w:val="0"/>
                <w:numId w:val="5"/>
              </w:numPr>
              <w:rPr>
                <w:sz w:val="23"/>
                <w:szCs w:val="23"/>
              </w:rPr>
            </w:pPr>
            <w:r>
              <w:rPr>
                <w:sz w:val="23"/>
                <w:szCs w:val="23"/>
              </w:rPr>
              <w:t>There is a range of evidence stored on the network to show the subject vision in action</w:t>
            </w:r>
          </w:p>
        </w:tc>
      </w:tr>
      <w:tr w:rsidR="00742BA9" w:rsidTr="00353E5C">
        <w:tc>
          <w:tcPr>
            <w:tcW w:w="1384" w:type="dxa"/>
          </w:tcPr>
          <w:p w:rsidR="00742BA9" w:rsidRDefault="00742BA9" w:rsidP="00353E5C">
            <w:pPr>
              <w:rPr>
                <w:sz w:val="23"/>
                <w:szCs w:val="23"/>
              </w:rPr>
            </w:pPr>
            <w:r>
              <w:rPr>
                <w:sz w:val="23"/>
                <w:szCs w:val="23"/>
              </w:rPr>
              <w:t>Ongoing</w:t>
            </w:r>
          </w:p>
        </w:tc>
        <w:tc>
          <w:tcPr>
            <w:tcW w:w="5245" w:type="dxa"/>
          </w:tcPr>
          <w:p w:rsidR="00742BA9" w:rsidRPr="00E34739" w:rsidRDefault="00742BA9" w:rsidP="00742BA9">
            <w:pPr>
              <w:pStyle w:val="ListParagraph"/>
              <w:numPr>
                <w:ilvl w:val="0"/>
                <w:numId w:val="3"/>
              </w:numPr>
              <w:rPr>
                <w:sz w:val="23"/>
                <w:szCs w:val="23"/>
              </w:rPr>
            </w:pPr>
            <w:r>
              <w:rPr>
                <w:sz w:val="23"/>
                <w:szCs w:val="23"/>
              </w:rPr>
              <w:t>Attend relevant cluster meetings and training</w:t>
            </w:r>
          </w:p>
        </w:tc>
        <w:tc>
          <w:tcPr>
            <w:tcW w:w="4053" w:type="dxa"/>
          </w:tcPr>
          <w:p w:rsidR="00742BA9" w:rsidRPr="00E34739" w:rsidRDefault="00742BA9" w:rsidP="00742BA9">
            <w:pPr>
              <w:pStyle w:val="ListParagraph"/>
              <w:numPr>
                <w:ilvl w:val="0"/>
                <w:numId w:val="3"/>
              </w:numPr>
              <w:rPr>
                <w:sz w:val="23"/>
                <w:szCs w:val="23"/>
              </w:rPr>
            </w:pPr>
            <w:r>
              <w:rPr>
                <w:sz w:val="23"/>
                <w:szCs w:val="23"/>
              </w:rPr>
              <w:t>Feedback to staff (usually in the weekly staff meeting)</w:t>
            </w:r>
          </w:p>
        </w:tc>
      </w:tr>
    </w:tbl>
    <w:p w:rsidR="00742BA9" w:rsidRPr="00742BA9" w:rsidRDefault="00742BA9" w:rsidP="00742BA9">
      <w:pPr>
        <w:rPr>
          <w:rFonts w:ascii="Gill Sans MT" w:hAnsi="Gill Sans MT"/>
          <w:b/>
        </w:rPr>
      </w:pPr>
    </w:p>
    <w:sectPr w:rsidR="00742BA9" w:rsidRPr="00742BA9" w:rsidSect="00415CA1">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27" w:rsidRDefault="003C745B">
      <w:pPr>
        <w:spacing w:after="0" w:line="240" w:lineRule="auto"/>
      </w:pPr>
      <w:r>
        <w:separator/>
      </w:r>
    </w:p>
  </w:endnote>
  <w:endnote w:type="continuationSeparator" w:id="0">
    <w:p w:rsidR="00475F27" w:rsidRDefault="003C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4449"/>
      <w:docPartObj>
        <w:docPartGallery w:val="Page Numbers (Bottom of Page)"/>
        <w:docPartUnique/>
      </w:docPartObj>
    </w:sdtPr>
    <w:sdtEndPr>
      <w:rPr>
        <w:noProof/>
      </w:rPr>
    </w:sdtEndPr>
    <w:sdtContent>
      <w:p w:rsidR="00415CA1" w:rsidRDefault="00415CA1">
        <w:pPr>
          <w:pStyle w:val="Footer"/>
          <w:jc w:val="right"/>
        </w:pPr>
        <w:r>
          <w:fldChar w:fldCharType="begin"/>
        </w:r>
        <w:r>
          <w:instrText xml:space="preserve"> PAGE   \* MERGEFORMAT </w:instrText>
        </w:r>
        <w:r>
          <w:fldChar w:fldCharType="separate"/>
        </w:r>
        <w:r w:rsidR="001F67DC">
          <w:rPr>
            <w:noProof/>
          </w:rPr>
          <w:t>1</w:t>
        </w:r>
        <w:r>
          <w:rPr>
            <w:noProof/>
          </w:rPr>
          <w:fldChar w:fldCharType="end"/>
        </w:r>
      </w:p>
    </w:sdtContent>
  </w:sdt>
  <w:p w:rsidR="00475F27" w:rsidRDefault="00475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27" w:rsidRDefault="003C745B">
      <w:pPr>
        <w:spacing w:after="0" w:line="240" w:lineRule="auto"/>
      </w:pPr>
      <w:r>
        <w:separator/>
      </w:r>
    </w:p>
  </w:footnote>
  <w:footnote w:type="continuationSeparator" w:id="0">
    <w:p w:rsidR="00475F27" w:rsidRDefault="003C7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D9E"/>
    <w:multiLevelType w:val="hybridMultilevel"/>
    <w:tmpl w:val="11182D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56DB4"/>
    <w:multiLevelType w:val="hybridMultilevel"/>
    <w:tmpl w:val="50BA7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CB7ED1"/>
    <w:multiLevelType w:val="hybridMultilevel"/>
    <w:tmpl w:val="25EC5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716B68"/>
    <w:multiLevelType w:val="hybridMultilevel"/>
    <w:tmpl w:val="0AC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8B381A"/>
    <w:multiLevelType w:val="hybridMultilevel"/>
    <w:tmpl w:val="A5E84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27"/>
    <w:rsid w:val="001A1A62"/>
    <w:rsid w:val="001F67DC"/>
    <w:rsid w:val="003C745B"/>
    <w:rsid w:val="00415CA1"/>
    <w:rsid w:val="00475F27"/>
    <w:rsid w:val="00724C49"/>
    <w:rsid w:val="00742BA9"/>
    <w:rsid w:val="00996500"/>
    <w:rsid w:val="00AE202F"/>
    <w:rsid w:val="00ED3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74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74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Evans</dc:creator>
  <cp:lastModifiedBy>Carron</cp:lastModifiedBy>
  <cp:revision>2</cp:revision>
  <cp:lastPrinted>2016-12-05T11:35:00Z</cp:lastPrinted>
  <dcterms:created xsi:type="dcterms:W3CDTF">2017-01-17T21:11:00Z</dcterms:created>
  <dcterms:modified xsi:type="dcterms:W3CDTF">2017-01-17T21:11:00Z</dcterms:modified>
</cp:coreProperties>
</file>